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9287" w14:textId="33EAD4F3" w:rsidR="00365B2D" w:rsidRDefault="00126D51" w:rsidP="00126D51">
      <w:pPr>
        <w:spacing w:after="0" w:line="240" w:lineRule="auto"/>
        <w:jc w:val="center"/>
        <w:rPr>
          <w:b/>
          <w:sz w:val="28"/>
          <w:szCs w:val="24"/>
        </w:rPr>
      </w:pPr>
      <w:r w:rsidRPr="002259D0">
        <w:rPr>
          <w:b/>
          <w:sz w:val="28"/>
          <w:szCs w:val="24"/>
        </w:rPr>
        <w:t>Peer Observation Form</w:t>
      </w:r>
    </w:p>
    <w:p w14:paraId="52F83A54" w14:textId="1B10A9FF" w:rsidR="009F688A" w:rsidRPr="009F688A" w:rsidRDefault="009F688A" w:rsidP="00126D51">
      <w:pPr>
        <w:spacing w:after="0" w:line="240" w:lineRule="auto"/>
        <w:jc w:val="center"/>
        <w:rPr>
          <w:b/>
          <w:sz w:val="24"/>
          <w:szCs w:val="24"/>
        </w:rPr>
      </w:pPr>
    </w:p>
    <w:p w14:paraId="539CE0D2" w14:textId="3E918845" w:rsidR="009F688A" w:rsidRDefault="009F688A" w:rsidP="009D3EEE">
      <w:pPr>
        <w:tabs>
          <w:tab w:val="left" w:pos="5760"/>
          <w:tab w:val="left" w:leader="underscore" w:pos="9360"/>
        </w:tabs>
        <w:spacing w:after="0" w:line="240" w:lineRule="auto"/>
        <w:rPr>
          <w:sz w:val="24"/>
          <w:szCs w:val="24"/>
        </w:rPr>
      </w:pPr>
      <w:r w:rsidRPr="009F688A">
        <w:rPr>
          <w:b/>
          <w:sz w:val="24"/>
          <w:szCs w:val="24"/>
        </w:rPr>
        <w:t xml:space="preserve">Teacher Observed:  </w:t>
      </w:r>
      <w:r w:rsidR="00F13E66">
        <w:rPr>
          <w:b/>
          <w:sz w:val="24"/>
          <w:szCs w:val="24"/>
        </w:rPr>
        <w:t>Tammy Barger</w:t>
      </w:r>
      <w:r>
        <w:rPr>
          <w:sz w:val="24"/>
          <w:szCs w:val="24"/>
        </w:rPr>
        <w:tab/>
        <w:t xml:space="preserve"> </w:t>
      </w:r>
      <w:r w:rsidRPr="009F688A">
        <w:rPr>
          <w:b/>
          <w:sz w:val="24"/>
          <w:szCs w:val="24"/>
        </w:rPr>
        <w:t>Date of Observation:</w:t>
      </w:r>
      <w:r>
        <w:rPr>
          <w:sz w:val="24"/>
          <w:szCs w:val="24"/>
        </w:rPr>
        <w:t xml:space="preserve">  </w:t>
      </w:r>
      <w:r w:rsidR="00F13E66">
        <w:rPr>
          <w:sz w:val="24"/>
          <w:szCs w:val="24"/>
        </w:rPr>
        <w:t>12/13/2018</w:t>
      </w:r>
    </w:p>
    <w:p w14:paraId="6D4DEF1D" w14:textId="2EA5FAC2" w:rsidR="00F13E66" w:rsidRPr="009F688A" w:rsidRDefault="009F688A" w:rsidP="009F688A">
      <w:pPr>
        <w:tabs>
          <w:tab w:val="left" w:leader="underscore" w:pos="5760"/>
          <w:tab w:val="left" w:leader="underscore" w:pos="9360"/>
        </w:tabs>
        <w:spacing w:after="0" w:line="240" w:lineRule="auto"/>
        <w:rPr>
          <w:sz w:val="24"/>
          <w:szCs w:val="24"/>
        </w:rPr>
      </w:pPr>
      <w:r w:rsidRPr="009F688A">
        <w:rPr>
          <w:b/>
          <w:sz w:val="24"/>
          <w:szCs w:val="24"/>
        </w:rPr>
        <w:t>Bb CC Link</w:t>
      </w:r>
      <w:r w:rsidRPr="009F688A">
        <w:rPr>
          <w:sz w:val="24"/>
          <w:szCs w:val="24"/>
        </w:rPr>
        <w:t xml:space="preserve">:  </w:t>
      </w:r>
      <w:hyperlink r:id="rId5" w:history="1">
        <w:r w:rsidR="00F13E66">
          <w:rPr>
            <w:rStyle w:val="Hyperlink"/>
            <w:rFonts w:ascii="Arial" w:hAnsi="Arial" w:cs="Arial"/>
            <w:color w:val="1155CC"/>
          </w:rPr>
          <w:t>https://sas.elluminate.com/site/external/jwsdetect/playback.jnlp?psid=2018-12-13.1019.M.F76C4DFE7D295CADB003220679F1B9.vcr&amp;sid=559</w:t>
        </w:r>
      </w:hyperlink>
    </w:p>
    <w:p w14:paraId="69C9368B" w14:textId="48A5EE47" w:rsidR="009F688A" w:rsidRDefault="009F688A" w:rsidP="00126D51">
      <w:pPr>
        <w:spacing w:after="0" w:line="240" w:lineRule="auto"/>
        <w:jc w:val="center"/>
        <w:rPr>
          <w:b/>
          <w:sz w:val="24"/>
          <w:szCs w:val="24"/>
        </w:rPr>
      </w:pPr>
    </w:p>
    <w:p w14:paraId="125DB2E5" w14:textId="77777777" w:rsidR="00C82CCF" w:rsidRPr="00C82CCF" w:rsidRDefault="00C82CCF" w:rsidP="00C82CCF">
      <w:pPr>
        <w:spacing w:after="0" w:line="240" w:lineRule="auto"/>
        <w:rPr>
          <w:b/>
          <w:sz w:val="20"/>
          <w:szCs w:val="20"/>
        </w:rPr>
      </w:pPr>
      <w:r w:rsidRPr="00C82CCF">
        <w:rPr>
          <w:b/>
          <w:sz w:val="20"/>
          <w:szCs w:val="20"/>
        </w:rPr>
        <w:t>DIRECTIONS:</w:t>
      </w:r>
    </w:p>
    <w:p w14:paraId="32BBB855" w14:textId="77777777" w:rsidR="00C82CCF" w:rsidRPr="00C82CCF" w:rsidRDefault="00C82CCF" w:rsidP="00C82CCF">
      <w:pPr>
        <w:pStyle w:val="ListParagraph"/>
        <w:numPr>
          <w:ilvl w:val="0"/>
          <w:numId w:val="26"/>
        </w:numPr>
        <w:spacing w:after="0" w:line="240" w:lineRule="auto"/>
        <w:rPr>
          <w:sz w:val="20"/>
          <w:szCs w:val="20"/>
        </w:rPr>
      </w:pPr>
      <w:r w:rsidRPr="00C82CCF">
        <w:rPr>
          <w:sz w:val="20"/>
          <w:szCs w:val="20"/>
        </w:rPr>
        <w:t xml:space="preserve">Only enter data/observations for areas observed in the lesson.  </w:t>
      </w:r>
    </w:p>
    <w:p w14:paraId="20B2F7D5" w14:textId="6AF777CC" w:rsidR="00C82CCF" w:rsidRPr="00C82CCF" w:rsidRDefault="00C82CCF" w:rsidP="00C82CCF">
      <w:pPr>
        <w:pStyle w:val="ListParagraph"/>
        <w:numPr>
          <w:ilvl w:val="1"/>
          <w:numId w:val="26"/>
        </w:numPr>
        <w:spacing w:after="0" w:line="240" w:lineRule="auto"/>
        <w:rPr>
          <w:sz w:val="20"/>
          <w:szCs w:val="20"/>
        </w:rPr>
      </w:pPr>
      <w:r w:rsidRPr="00C82CCF">
        <w:rPr>
          <w:sz w:val="20"/>
          <w:szCs w:val="20"/>
        </w:rPr>
        <w:t>Some tenets of the domains will have no data.</w:t>
      </w:r>
    </w:p>
    <w:p w14:paraId="3A9D8938" w14:textId="77777777" w:rsidR="00C82CCF" w:rsidRPr="009F688A" w:rsidRDefault="00C82CCF" w:rsidP="00126D51">
      <w:pPr>
        <w:spacing w:after="0" w:line="240" w:lineRule="auto"/>
        <w:jc w:val="center"/>
        <w:rPr>
          <w:b/>
          <w:sz w:val="24"/>
          <w:szCs w:val="24"/>
        </w:rPr>
      </w:pPr>
    </w:p>
    <w:p w14:paraId="19A1B9D3" w14:textId="023FC079" w:rsidR="00126D51" w:rsidRDefault="00126D51" w:rsidP="00821F20">
      <w:pPr>
        <w:spacing w:after="0" w:line="240" w:lineRule="auto"/>
        <w:jc w:val="center"/>
        <w:rPr>
          <w:b/>
          <w:sz w:val="24"/>
          <w:szCs w:val="24"/>
        </w:rPr>
      </w:pPr>
      <w:r w:rsidRPr="00126D51">
        <w:rPr>
          <w:b/>
          <w:sz w:val="24"/>
          <w:szCs w:val="24"/>
        </w:rPr>
        <w:t>Domain 1: Planning and Preparing</w:t>
      </w:r>
    </w:p>
    <w:p w14:paraId="62C784CC" w14:textId="36B3EAE9" w:rsidR="009C15CD" w:rsidRPr="00821F20" w:rsidRDefault="009C15CD" w:rsidP="00821F20">
      <w:pPr>
        <w:rPr>
          <w:b/>
          <w:i/>
          <w:sz w:val="20"/>
          <w:szCs w:val="20"/>
        </w:rPr>
      </w:pPr>
      <w:r w:rsidRPr="00821F20">
        <w:rPr>
          <w:i/>
          <w:sz w:val="20"/>
          <w:szCs w:val="20"/>
        </w:rPr>
        <w:t>The components in Domain 1 outline how a teacher organizes the content of what students are expected to learn---in other words, how the teacher designs instruction. These include demonstrate knowledge of content and pedagogy, demonstrating knowledge of the students, selecting instructional goals, demonstrating knowledge of resources, designing coherent instruction, and assessing student learning</w:t>
      </w:r>
      <w:r w:rsidR="00821F20" w:rsidRPr="00821F20">
        <w:rPr>
          <w:i/>
          <w:sz w:val="20"/>
          <w:szCs w:val="20"/>
        </w:rPr>
        <w:t>.</w:t>
      </w:r>
    </w:p>
    <w:tbl>
      <w:tblPr>
        <w:tblStyle w:val="TableGrid"/>
        <w:tblW w:w="0" w:type="auto"/>
        <w:tblLook w:val="04A0" w:firstRow="1" w:lastRow="0" w:firstColumn="1" w:lastColumn="0" w:noHBand="0" w:noVBand="1"/>
      </w:tblPr>
      <w:tblGrid>
        <w:gridCol w:w="4675"/>
        <w:gridCol w:w="4675"/>
      </w:tblGrid>
      <w:tr w:rsidR="00126D51" w:rsidRPr="00126D51" w14:paraId="1CBA187F" w14:textId="77777777" w:rsidTr="00BF3210">
        <w:tc>
          <w:tcPr>
            <w:tcW w:w="9350" w:type="dxa"/>
            <w:gridSpan w:val="2"/>
          </w:tcPr>
          <w:p w14:paraId="1A250416" w14:textId="63A3B93D" w:rsidR="00821F20" w:rsidRPr="00821F20" w:rsidRDefault="00126D51">
            <w:pPr>
              <w:rPr>
                <w:b/>
              </w:rPr>
            </w:pPr>
            <w:r w:rsidRPr="00821F20">
              <w:rPr>
                <w:b/>
                <w:sz w:val="24"/>
              </w:rPr>
              <w:t>A. Demonstrating Knowledge of Content &amp; Pedagogy</w:t>
            </w:r>
          </w:p>
          <w:p w14:paraId="6BE5330F" w14:textId="2B8747AD" w:rsidR="00821F20" w:rsidRPr="001D70BE" w:rsidRDefault="00821F20" w:rsidP="00821F20">
            <w:pPr>
              <w:pStyle w:val="ListParagraph"/>
              <w:numPr>
                <w:ilvl w:val="0"/>
                <w:numId w:val="3"/>
              </w:numPr>
              <w:rPr>
                <w:b/>
                <w:sz w:val="16"/>
                <w:szCs w:val="16"/>
                <w:highlight w:val="yellow"/>
              </w:rPr>
            </w:pPr>
            <w:r w:rsidRPr="001D70BE">
              <w:rPr>
                <w:sz w:val="16"/>
                <w:szCs w:val="16"/>
                <w:highlight w:val="yellow"/>
              </w:rPr>
              <w:t xml:space="preserve">Knowledge of content </w:t>
            </w:r>
            <w:r w:rsidR="00C16AFD" w:rsidRPr="001D70BE">
              <w:rPr>
                <w:sz w:val="16"/>
                <w:szCs w:val="16"/>
                <w:highlight w:val="yellow"/>
              </w:rPr>
              <w:t>and the structure of the discipline</w:t>
            </w:r>
          </w:p>
          <w:p w14:paraId="2D5B09C7" w14:textId="77777777" w:rsidR="00821F20" w:rsidRPr="001D70BE" w:rsidRDefault="00821F20" w:rsidP="00821F20">
            <w:pPr>
              <w:pStyle w:val="ListParagraph"/>
              <w:numPr>
                <w:ilvl w:val="0"/>
                <w:numId w:val="3"/>
              </w:numPr>
              <w:rPr>
                <w:b/>
                <w:sz w:val="16"/>
                <w:szCs w:val="16"/>
                <w:highlight w:val="yellow"/>
              </w:rPr>
            </w:pPr>
            <w:r w:rsidRPr="001D70BE">
              <w:rPr>
                <w:sz w:val="16"/>
                <w:szCs w:val="16"/>
                <w:highlight w:val="yellow"/>
              </w:rPr>
              <w:t xml:space="preserve">Knowledge of prerequisite relationships </w:t>
            </w:r>
          </w:p>
          <w:p w14:paraId="6C232E74" w14:textId="52E4C4B4" w:rsidR="00821F20" w:rsidRPr="00821F20" w:rsidRDefault="00821F20" w:rsidP="00821F20">
            <w:pPr>
              <w:pStyle w:val="ListParagraph"/>
              <w:numPr>
                <w:ilvl w:val="0"/>
                <w:numId w:val="3"/>
              </w:numPr>
              <w:rPr>
                <w:b/>
                <w:sz w:val="16"/>
                <w:szCs w:val="16"/>
              </w:rPr>
            </w:pPr>
            <w:r w:rsidRPr="00821F20">
              <w:rPr>
                <w:sz w:val="16"/>
                <w:szCs w:val="16"/>
              </w:rPr>
              <w:t>Knowledge of content-related pedagogy</w:t>
            </w:r>
          </w:p>
        </w:tc>
      </w:tr>
      <w:tr w:rsidR="00821F20" w:rsidRPr="00126D51" w14:paraId="6451C334" w14:textId="77777777" w:rsidTr="002A61DA">
        <w:tc>
          <w:tcPr>
            <w:tcW w:w="4675" w:type="dxa"/>
          </w:tcPr>
          <w:p w14:paraId="194B8DFF" w14:textId="77777777" w:rsidR="00821F20" w:rsidRPr="00126D51" w:rsidRDefault="00821F20" w:rsidP="002A61DA">
            <w:pPr>
              <w:ind w:left="-30"/>
              <w:jc w:val="center"/>
              <w:rPr>
                <w:b/>
                <w:i/>
                <w:sz w:val="24"/>
                <w:szCs w:val="24"/>
              </w:rPr>
            </w:pPr>
            <w:r w:rsidRPr="00126D51">
              <w:rPr>
                <w:b/>
                <w:i/>
                <w:sz w:val="24"/>
                <w:szCs w:val="24"/>
              </w:rPr>
              <w:t>Teacher Actions/Behaviors</w:t>
            </w:r>
          </w:p>
        </w:tc>
        <w:tc>
          <w:tcPr>
            <w:tcW w:w="4675" w:type="dxa"/>
          </w:tcPr>
          <w:p w14:paraId="02933480" w14:textId="77777777" w:rsidR="00821F20" w:rsidRPr="00126D51" w:rsidRDefault="00821F20" w:rsidP="002A61DA">
            <w:pPr>
              <w:jc w:val="center"/>
              <w:rPr>
                <w:b/>
                <w:i/>
                <w:sz w:val="24"/>
                <w:szCs w:val="24"/>
              </w:rPr>
            </w:pPr>
            <w:r w:rsidRPr="00126D51">
              <w:rPr>
                <w:b/>
                <w:i/>
                <w:sz w:val="24"/>
                <w:szCs w:val="24"/>
              </w:rPr>
              <w:t>Student Actions/Behaviors</w:t>
            </w:r>
          </w:p>
        </w:tc>
      </w:tr>
      <w:tr w:rsidR="00126D51" w14:paraId="6E3B7F9D" w14:textId="77777777" w:rsidTr="00126D51">
        <w:tc>
          <w:tcPr>
            <w:tcW w:w="4675" w:type="dxa"/>
          </w:tcPr>
          <w:p w14:paraId="654CECE7" w14:textId="77777777" w:rsidR="00E71248" w:rsidRDefault="00AF2271">
            <w:pPr>
              <w:rPr>
                <w:sz w:val="24"/>
                <w:szCs w:val="24"/>
              </w:rPr>
            </w:pPr>
            <w:r>
              <w:rPr>
                <w:sz w:val="24"/>
                <w:szCs w:val="24"/>
              </w:rPr>
              <w:t xml:space="preserve">Teacher Reviewed important information on phylum Cnidarians. </w:t>
            </w:r>
          </w:p>
          <w:p w14:paraId="2A4A7975" w14:textId="1543CE45" w:rsidR="00126D51" w:rsidRDefault="00AF2271">
            <w:pPr>
              <w:rPr>
                <w:sz w:val="24"/>
                <w:szCs w:val="24"/>
              </w:rPr>
            </w:pPr>
            <w:r>
              <w:rPr>
                <w:sz w:val="24"/>
                <w:szCs w:val="24"/>
              </w:rPr>
              <w:t>This information will help students create their response.</w:t>
            </w:r>
          </w:p>
        </w:tc>
        <w:tc>
          <w:tcPr>
            <w:tcW w:w="4675" w:type="dxa"/>
          </w:tcPr>
          <w:p w14:paraId="062255A0" w14:textId="16928E41" w:rsidR="00126D51" w:rsidRDefault="00E71248">
            <w:pPr>
              <w:rPr>
                <w:sz w:val="24"/>
                <w:szCs w:val="24"/>
              </w:rPr>
            </w:pPr>
            <w:r>
              <w:rPr>
                <w:sz w:val="24"/>
                <w:szCs w:val="24"/>
              </w:rPr>
              <w:t>The Students provided information in chat.</w:t>
            </w:r>
          </w:p>
        </w:tc>
      </w:tr>
      <w:tr w:rsidR="00126D51" w:rsidRPr="00821F20" w14:paraId="4A19381C" w14:textId="77777777" w:rsidTr="008420B2">
        <w:tc>
          <w:tcPr>
            <w:tcW w:w="9350" w:type="dxa"/>
            <w:gridSpan w:val="2"/>
          </w:tcPr>
          <w:p w14:paraId="35CA8D6A" w14:textId="6708166C" w:rsidR="00821F20" w:rsidRPr="00821F20" w:rsidRDefault="00126D51">
            <w:pPr>
              <w:rPr>
                <w:b/>
                <w:sz w:val="24"/>
                <w:szCs w:val="24"/>
              </w:rPr>
            </w:pPr>
            <w:r w:rsidRPr="00821F20">
              <w:rPr>
                <w:b/>
                <w:sz w:val="24"/>
                <w:szCs w:val="24"/>
              </w:rPr>
              <w:t>B. Demonstrating Knowledge of Students</w:t>
            </w:r>
          </w:p>
          <w:p w14:paraId="4CAD9512" w14:textId="77777777" w:rsidR="00821F20" w:rsidRPr="00821F20" w:rsidRDefault="00821F20" w:rsidP="00821F20">
            <w:pPr>
              <w:pStyle w:val="ListParagraph"/>
              <w:numPr>
                <w:ilvl w:val="0"/>
                <w:numId w:val="4"/>
              </w:numPr>
              <w:rPr>
                <w:b/>
                <w:sz w:val="16"/>
                <w:szCs w:val="16"/>
              </w:rPr>
            </w:pPr>
            <w:r w:rsidRPr="00821F20">
              <w:rPr>
                <w:sz w:val="16"/>
                <w:szCs w:val="16"/>
              </w:rPr>
              <w:t xml:space="preserve">Knowledge of characteristics of age group </w:t>
            </w:r>
          </w:p>
          <w:p w14:paraId="48550B8F" w14:textId="77777777" w:rsidR="00821F20" w:rsidRPr="00CB6C42" w:rsidRDefault="00821F20" w:rsidP="00821F20">
            <w:pPr>
              <w:pStyle w:val="ListParagraph"/>
              <w:numPr>
                <w:ilvl w:val="0"/>
                <w:numId w:val="4"/>
              </w:numPr>
              <w:rPr>
                <w:b/>
                <w:sz w:val="16"/>
                <w:szCs w:val="16"/>
                <w:highlight w:val="yellow"/>
              </w:rPr>
            </w:pPr>
            <w:r w:rsidRPr="00CB6C42">
              <w:rPr>
                <w:sz w:val="16"/>
                <w:szCs w:val="16"/>
                <w:highlight w:val="yellow"/>
              </w:rPr>
              <w:t xml:space="preserve">Knowledge of students’ varied approaches of learning </w:t>
            </w:r>
          </w:p>
          <w:p w14:paraId="58C525C2" w14:textId="77777777" w:rsidR="00821F20" w:rsidRPr="00821F20" w:rsidRDefault="00821F20" w:rsidP="00821F20">
            <w:pPr>
              <w:pStyle w:val="ListParagraph"/>
              <w:numPr>
                <w:ilvl w:val="0"/>
                <w:numId w:val="4"/>
              </w:numPr>
              <w:rPr>
                <w:b/>
                <w:sz w:val="16"/>
                <w:szCs w:val="16"/>
              </w:rPr>
            </w:pPr>
            <w:r w:rsidRPr="00821F20">
              <w:rPr>
                <w:sz w:val="16"/>
                <w:szCs w:val="16"/>
              </w:rPr>
              <w:t xml:space="preserve">Knowledge of students’ skills and knowledge </w:t>
            </w:r>
          </w:p>
          <w:p w14:paraId="1668334D" w14:textId="77777777" w:rsidR="00821F20" w:rsidRPr="00B40D90" w:rsidRDefault="00821F20" w:rsidP="00821F20">
            <w:pPr>
              <w:pStyle w:val="ListParagraph"/>
              <w:numPr>
                <w:ilvl w:val="0"/>
                <w:numId w:val="4"/>
              </w:numPr>
              <w:rPr>
                <w:b/>
                <w:sz w:val="16"/>
                <w:szCs w:val="16"/>
                <w:highlight w:val="yellow"/>
              </w:rPr>
            </w:pPr>
            <w:r w:rsidRPr="00B40D90">
              <w:rPr>
                <w:sz w:val="16"/>
                <w:szCs w:val="16"/>
                <w:highlight w:val="yellow"/>
              </w:rPr>
              <w:t>Knowledge of students’ interests and cultural heritage</w:t>
            </w:r>
          </w:p>
          <w:p w14:paraId="5CC69A45" w14:textId="0F5FE5D7" w:rsidR="003443C8" w:rsidRPr="003443C8" w:rsidRDefault="003443C8" w:rsidP="00821F20">
            <w:pPr>
              <w:pStyle w:val="ListParagraph"/>
              <w:numPr>
                <w:ilvl w:val="0"/>
                <w:numId w:val="4"/>
              </w:numPr>
              <w:rPr>
                <w:sz w:val="16"/>
                <w:szCs w:val="16"/>
              </w:rPr>
            </w:pPr>
            <w:r w:rsidRPr="003443C8">
              <w:rPr>
                <w:sz w:val="16"/>
                <w:szCs w:val="16"/>
              </w:rPr>
              <w:t>Knowledge of students’ special needs</w:t>
            </w:r>
          </w:p>
        </w:tc>
      </w:tr>
      <w:tr w:rsidR="00821F20" w:rsidRPr="00126D51" w14:paraId="1CEA4A48" w14:textId="77777777" w:rsidTr="002A61DA">
        <w:tc>
          <w:tcPr>
            <w:tcW w:w="4675" w:type="dxa"/>
          </w:tcPr>
          <w:p w14:paraId="2FBA7E48" w14:textId="77777777" w:rsidR="00821F20" w:rsidRPr="00126D51" w:rsidRDefault="00821F20" w:rsidP="002A61DA">
            <w:pPr>
              <w:ind w:left="-30"/>
              <w:jc w:val="center"/>
              <w:rPr>
                <w:b/>
                <w:i/>
                <w:sz w:val="24"/>
                <w:szCs w:val="24"/>
              </w:rPr>
            </w:pPr>
            <w:r w:rsidRPr="00126D51">
              <w:rPr>
                <w:b/>
                <w:i/>
                <w:sz w:val="24"/>
                <w:szCs w:val="24"/>
              </w:rPr>
              <w:t>Teacher Actions/Behaviors</w:t>
            </w:r>
          </w:p>
        </w:tc>
        <w:tc>
          <w:tcPr>
            <w:tcW w:w="4675" w:type="dxa"/>
          </w:tcPr>
          <w:p w14:paraId="208B5937" w14:textId="77777777" w:rsidR="00821F20" w:rsidRPr="00126D51" w:rsidRDefault="00821F20" w:rsidP="002A61DA">
            <w:pPr>
              <w:jc w:val="center"/>
              <w:rPr>
                <w:b/>
                <w:i/>
                <w:sz w:val="24"/>
                <w:szCs w:val="24"/>
              </w:rPr>
            </w:pPr>
            <w:r w:rsidRPr="00126D51">
              <w:rPr>
                <w:b/>
                <w:i/>
                <w:sz w:val="24"/>
                <w:szCs w:val="24"/>
              </w:rPr>
              <w:t>Student Actions/Behaviors</w:t>
            </w:r>
          </w:p>
        </w:tc>
      </w:tr>
      <w:tr w:rsidR="00126D51" w14:paraId="0B6CB129" w14:textId="77777777" w:rsidTr="00126D51">
        <w:tc>
          <w:tcPr>
            <w:tcW w:w="4675" w:type="dxa"/>
          </w:tcPr>
          <w:p w14:paraId="79803EEE" w14:textId="20044867" w:rsidR="00126D51" w:rsidRDefault="00AF2271">
            <w:pPr>
              <w:rPr>
                <w:sz w:val="24"/>
                <w:szCs w:val="24"/>
              </w:rPr>
            </w:pPr>
            <w:r>
              <w:rPr>
                <w:sz w:val="24"/>
                <w:szCs w:val="24"/>
              </w:rPr>
              <w:t>Asked Students to write a creative story.</w:t>
            </w:r>
          </w:p>
        </w:tc>
        <w:tc>
          <w:tcPr>
            <w:tcW w:w="4675" w:type="dxa"/>
          </w:tcPr>
          <w:p w14:paraId="47FB36A8" w14:textId="05CF3AA6" w:rsidR="00126D51" w:rsidRDefault="00AF2271">
            <w:pPr>
              <w:rPr>
                <w:sz w:val="24"/>
                <w:szCs w:val="24"/>
              </w:rPr>
            </w:pPr>
            <w:r>
              <w:rPr>
                <w:sz w:val="24"/>
                <w:szCs w:val="24"/>
              </w:rPr>
              <w:t xml:space="preserve">Student’s created a story based on factual science information. </w:t>
            </w:r>
          </w:p>
        </w:tc>
      </w:tr>
      <w:tr w:rsidR="00126D51" w:rsidRPr="00821F20" w14:paraId="13F80B32" w14:textId="77777777" w:rsidTr="00B63502">
        <w:tc>
          <w:tcPr>
            <w:tcW w:w="9350" w:type="dxa"/>
            <w:gridSpan w:val="2"/>
          </w:tcPr>
          <w:p w14:paraId="771B5EA4" w14:textId="6D4E11A7" w:rsidR="00821F20" w:rsidRPr="00821F20" w:rsidRDefault="00126D51">
            <w:pPr>
              <w:rPr>
                <w:b/>
                <w:sz w:val="24"/>
                <w:szCs w:val="24"/>
              </w:rPr>
            </w:pPr>
            <w:r w:rsidRPr="00821F20">
              <w:rPr>
                <w:b/>
                <w:sz w:val="24"/>
                <w:szCs w:val="24"/>
              </w:rPr>
              <w:t>C.  Setting Instructional Outcomes</w:t>
            </w:r>
          </w:p>
          <w:p w14:paraId="242FC709" w14:textId="0A5C5318" w:rsidR="00821F20" w:rsidRPr="00821F20" w:rsidRDefault="00821F20" w:rsidP="00821F20">
            <w:pPr>
              <w:pStyle w:val="ListParagraph"/>
              <w:numPr>
                <w:ilvl w:val="0"/>
                <w:numId w:val="5"/>
              </w:numPr>
              <w:rPr>
                <w:b/>
                <w:sz w:val="16"/>
                <w:szCs w:val="16"/>
              </w:rPr>
            </w:pPr>
            <w:r w:rsidRPr="00821F20">
              <w:rPr>
                <w:sz w:val="16"/>
                <w:szCs w:val="16"/>
              </w:rPr>
              <w:t>Value</w:t>
            </w:r>
            <w:r w:rsidR="00DD4764">
              <w:rPr>
                <w:sz w:val="16"/>
                <w:szCs w:val="16"/>
              </w:rPr>
              <w:t>, sequence and alignment</w:t>
            </w:r>
          </w:p>
          <w:p w14:paraId="330BCBEA" w14:textId="77777777" w:rsidR="00821F20" w:rsidRPr="00CB6C42" w:rsidRDefault="00821F20" w:rsidP="00821F20">
            <w:pPr>
              <w:pStyle w:val="ListParagraph"/>
              <w:numPr>
                <w:ilvl w:val="0"/>
                <w:numId w:val="5"/>
              </w:numPr>
              <w:rPr>
                <w:b/>
                <w:sz w:val="16"/>
                <w:szCs w:val="16"/>
                <w:highlight w:val="yellow"/>
              </w:rPr>
            </w:pPr>
            <w:r w:rsidRPr="00CB6C42">
              <w:rPr>
                <w:sz w:val="16"/>
                <w:szCs w:val="16"/>
                <w:highlight w:val="yellow"/>
              </w:rPr>
              <w:t xml:space="preserve">Clarity </w:t>
            </w:r>
          </w:p>
          <w:p w14:paraId="54C38EE7" w14:textId="77777777" w:rsidR="00821F20" w:rsidRPr="00CB6C42" w:rsidRDefault="00821F20" w:rsidP="00821F20">
            <w:pPr>
              <w:pStyle w:val="ListParagraph"/>
              <w:numPr>
                <w:ilvl w:val="0"/>
                <w:numId w:val="5"/>
              </w:numPr>
              <w:rPr>
                <w:b/>
                <w:sz w:val="16"/>
                <w:szCs w:val="16"/>
                <w:highlight w:val="yellow"/>
              </w:rPr>
            </w:pPr>
            <w:r w:rsidRPr="00CB6C42">
              <w:rPr>
                <w:sz w:val="16"/>
                <w:szCs w:val="16"/>
                <w:highlight w:val="yellow"/>
              </w:rPr>
              <w:t xml:space="preserve">Suitability for diverse students </w:t>
            </w:r>
          </w:p>
          <w:p w14:paraId="69A5AD58" w14:textId="669A9E9B" w:rsidR="00821F20" w:rsidRPr="00821F20" w:rsidRDefault="00821F20" w:rsidP="00821F20">
            <w:pPr>
              <w:pStyle w:val="ListParagraph"/>
              <w:numPr>
                <w:ilvl w:val="0"/>
                <w:numId w:val="5"/>
              </w:numPr>
              <w:rPr>
                <w:b/>
                <w:sz w:val="16"/>
                <w:szCs w:val="16"/>
              </w:rPr>
            </w:pPr>
            <w:r w:rsidRPr="00821F20">
              <w:rPr>
                <w:sz w:val="16"/>
                <w:szCs w:val="16"/>
              </w:rPr>
              <w:t>Balance</w:t>
            </w:r>
          </w:p>
        </w:tc>
      </w:tr>
      <w:tr w:rsidR="00844D01" w:rsidRPr="00126D51" w14:paraId="6435285F" w14:textId="77777777" w:rsidTr="002A61DA">
        <w:tc>
          <w:tcPr>
            <w:tcW w:w="4675" w:type="dxa"/>
          </w:tcPr>
          <w:p w14:paraId="76E8F033"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6153BAE1"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63E30364" w14:textId="77777777" w:rsidTr="00126D51">
        <w:tc>
          <w:tcPr>
            <w:tcW w:w="4675" w:type="dxa"/>
          </w:tcPr>
          <w:p w14:paraId="6004F485" w14:textId="5DE28604" w:rsidR="00126D51" w:rsidRDefault="00E71248">
            <w:pPr>
              <w:rPr>
                <w:sz w:val="24"/>
                <w:szCs w:val="24"/>
              </w:rPr>
            </w:pPr>
            <w:r>
              <w:rPr>
                <w:sz w:val="24"/>
                <w:szCs w:val="24"/>
              </w:rPr>
              <w:t>Clarity of the task at hand. Discussion Board Prompt.</w:t>
            </w:r>
          </w:p>
          <w:p w14:paraId="1AF0E7FE" w14:textId="0D34B184" w:rsidR="00E71248" w:rsidRDefault="00E71248">
            <w:pPr>
              <w:rPr>
                <w:sz w:val="24"/>
                <w:szCs w:val="24"/>
              </w:rPr>
            </w:pPr>
            <w:r>
              <w:rPr>
                <w:sz w:val="24"/>
                <w:szCs w:val="24"/>
              </w:rPr>
              <w:t>A clear balance of instruction and independent practice.</w:t>
            </w:r>
          </w:p>
        </w:tc>
        <w:tc>
          <w:tcPr>
            <w:tcW w:w="4675" w:type="dxa"/>
          </w:tcPr>
          <w:p w14:paraId="58B84BAF" w14:textId="77777777" w:rsidR="00126D51" w:rsidRDefault="00E71248">
            <w:pPr>
              <w:rPr>
                <w:sz w:val="24"/>
                <w:szCs w:val="24"/>
              </w:rPr>
            </w:pPr>
            <w:r>
              <w:rPr>
                <w:sz w:val="24"/>
                <w:szCs w:val="24"/>
              </w:rPr>
              <w:t>Students new exactly what they where expected to complete during the class time.</w:t>
            </w:r>
          </w:p>
          <w:p w14:paraId="756E58EE" w14:textId="77777777" w:rsidR="00E71248" w:rsidRDefault="00E71248">
            <w:pPr>
              <w:rPr>
                <w:sz w:val="24"/>
                <w:szCs w:val="24"/>
              </w:rPr>
            </w:pPr>
          </w:p>
          <w:p w14:paraId="2700C71A" w14:textId="6ACE31CA" w:rsidR="00E71248" w:rsidRDefault="00E71248">
            <w:pPr>
              <w:rPr>
                <w:sz w:val="24"/>
                <w:szCs w:val="24"/>
              </w:rPr>
            </w:pPr>
            <w:r>
              <w:rPr>
                <w:sz w:val="24"/>
                <w:szCs w:val="24"/>
              </w:rPr>
              <w:t>Students had time to create their own creative word.</w:t>
            </w:r>
          </w:p>
        </w:tc>
      </w:tr>
      <w:tr w:rsidR="00126D51" w:rsidRPr="00821F20" w14:paraId="32146BDF" w14:textId="77777777" w:rsidTr="002A1024">
        <w:tc>
          <w:tcPr>
            <w:tcW w:w="9350" w:type="dxa"/>
            <w:gridSpan w:val="2"/>
          </w:tcPr>
          <w:p w14:paraId="37F36126" w14:textId="1E12733F" w:rsidR="00821F20" w:rsidRPr="00821F20" w:rsidRDefault="00126D51">
            <w:pPr>
              <w:rPr>
                <w:b/>
                <w:sz w:val="24"/>
                <w:szCs w:val="24"/>
              </w:rPr>
            </w:pPr>
            <w:r w:rsidRPr="00821F20">
              <w:rPr>
                <w:b/>
                <w:sz w:val="24"/>
                <w:szCs w:val="24"/>
              </w:rPr>
              <w:t>D. Demonstrating Knowledge of Resources</w:t>
            </w:r>
          </w:p>
          <w:p w14:paraId="5E55D67D" w14:textId="12EC8555" w:rsidR="00821F20" w:rsidRPr="00CB6C42" w:rsidRDefault="00821F20" w:rsidP="00821F20">
            <w:pPr>
              <w:pStyle w:val="ListParagraph"/>
              <w:numPr>
                <w:ilvl w:val="0"/>
                <w:numId w:val="6"/>
              </w:numPr>
              <w:rPr>
                <w:b/>
                <w:sz w:val="16"/>
                <w:szCs w:val="16"/>
                <w:highlight w:val="yellow"/>
              </w:rPr>
            </w:pPr>
            <w:r w:rsidRPr="00CB6C42">
              <w:rPr>
                <w:sz w:val="16"/>
                <w:szCs w:val="16"/>
                <w:highlight w:val="yellow"/>
              </w:rPr>
              <w:t xml:space="preserve">Resources for teaching </w:t>
            </w:r>
          </w:p>
          <w:p w14:paraId="16C3B78B" w14:textId="2D0DFB19" w:rsidR="00DD4764" w:rsidRPr="00DD4764" w:rsidRDefault="00DD4764" w:rsidP="00821F20">
            <w:pPr>
              <w:pStyle w:val="ListParagraph"/>
              <w:numPr>
                <w:ilvl w:val="0"/>
                <w:numId w:val="6"/>
              </w:numPr>
              <w:rPr>
                <w:sz w:val="16"/>
                <w:szCs w:val="16"/>
              </w:rPr>
            </w:pPr>
            <w:r w:rsidRPr="00DD4764">
              <w:rPr>
                <w:sz w:val="16"/>
                <w:szCs w:val="16"/>
              </w:rPr>
              <w:t>Resources to extend knowledge and pedagogy</w:t>
            </w:r>
          </w:p>
          <w:p w14:paraId="1AC27BCF" w14:textId="66AB8D3A" w:rsidR="00821F20" w:rsidRPr="00821F20" w:rsidRDefault="00821F20" w:rsidP="00821F20">
            <w:pPr>
              <w:pStyle w:val="ListParagraph"/>
              <w:numPr>
                <w:ilvl w:val="0"/>
                <w:numId w:val="6"/>
              </w:numPr>
              <w:rPr>
                <w:b/>
                <w:sz w:val="16"/>
                <w:szCs w:val="16"/>
              </w:rPr>
            </w:pPr>
            <w:r w:rsidRPr="00387380">
              <w:rPr>
                <w:sz w:val="16"/>
                <w:szCs w:val="16"/>
                <w:highlight w:val="yellow"/>
              </w:rPr>
              <w:t>Resources for students</w:t>
            </w:r>
          </w:p>
        </w:tc>
      </w:tr>
      <w:tr w:rsidR="00844D01" w:rsidRPr="00126D51" w14:paraId="65129A77" w14:textId="77777777" w:rsidTr="002A61DA">
        <w:tc>
          <w:tcPr>
            <w:tcW w:w="4675" w:type="dxa"/>
          </w:tcPr>
          <w:p w14:paraId="665AAE29" w14:textId="0BE8C4A7" w:rsidR="00844D01" w:rsidRPr="00126D51" w:rsidRDefault="00844D01" w:rsidP="002A61DA">
            <w:pPr>
              <w:ind w:left="-30"/>
              <w:jc w:val="center"/>
              <w:rPr>
                <w:b/>
                <w:i/>
                <w:sz w:val="24"/>
                <w:szCs w:val="24"/>
              </w:rPr>
            </w:pPr>
            <w:r w:rsidRPr="00126D51">
              <w:rPr>
                <w:b/>
                <w:i/>
                <w:sz w:val="24"/>
                <w:szCs w:val="24"/>
              </w:rPr>
              <w:lastRenderedPageBreak/>
              <w:t>Teacher Actions/Behaviors</w:t>
            </w:r>
          </w:p>
        </w:tc>
        <w:tc>
          <w:tcPr>
            <w:tcW w:w="4675" w:type="dxa"/>
          </w:tcPr>
          <w:p w14:paraId="3FD83914"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09DAF556" w14:textId="77777777" w:rsidTr="00126D51">
        <w:tc>
          <w:tcPr>
            <w:tcW w:w="4675" w:type="dxa"/>
          </w:tcPr>
          <w:p w14:paraId="547B2247" w14:textId="1E8E3D06" w:rsidR="00126D51" w:rsidRDefault="00AF2271">
            <w:pPr>
              <w:rPr>
                <w:sz w:val="24"/>
                <w:szCs w:val="24"/>
              </w:rPr>
            </w:pPr>
            <w:r>
              <w:rPr>
                <w:sz w:val="24"/>
                <w:szCs w:val="24"/>
              </w:rPr>
              <w:t xml:space="preserve">Somebody Wanted </w:t>
            </w:r>
            <w:proofErr w:type="gramStart"/>
            <w:r>
              <w:rPr>
                <w:sz w:val="24"/>
                <w:szCs w:val="24"/>
              </w:rPr>
              <w:t>But</w:t>
            </w:r>
            <w:proofErr w:type="gramEnd"/>
            <w:r>
              <w:rPr>
                <w:sz w:val="24"/>
                <w:szCs w:val="24"/>
              </w:rPr>
              <w:t xml:space="preserve"> So Then</w:t>
            </w:r>
          </w:p>
        </w:tc>
        <w:tc>
          <w:tcPr>
            <w:tcW w:w="4675" w:type="dxa"/>
          </w:tcPr>
          <w:p w14:paraId="12DED696" w14:textId="56E40EA0" w:rsidR="00126D51" w:rsidRDefault="00AF2271">
            <w:pPr>
              <w:rPr>
                <w:sz w:val="24"/>
                <w:szCs w:val="24"/>
              </w:rPr>
            </w:pPr>
            <w:r>
              <w:rPr>
                <w:sz w:val="24"/>
                <w:szCs w:val="24"/>
              </w:rPr>
              <w:t>Writing Strategy- Creative Strategies</w:t>
            </w:r>
          </w:p>
        </w:tc>
      </w:tr>
      <w:tr w:rsidR="00126D51" w:rsidRPr="00821F20" w14:paraId="2B35A4BD" w14:textId="77777777" w:rsidTr="00C50B98">
        <w:tc>
          <w:tcPr>
            <w:tcW w:w="9350" w:type="dxa"/>
            <w:gridSpan w:val="2"/>
          </w:tcPr>
          <w:p w14:paraId="23104083" w14:textId="12578B4F" w:rsidR="00821F20" w:rsidRPr="00821F20" w:rsidRDefault="00126D51">
            <w:pPr>
              <w:rPr>
                <w:b/>
                <w:sz w:val="24"/>
                <w:szCs w:val="24"/>
              </w:rPr>
            </w:pPr>
            <w:r w:rsidRPr="00821F20">
              <w:rPr>
                <w:b/>
                <w:sz w:val="24"/>
                <w:szCs w:val="24"/>
              </w:rPr>
              <w:t>E. Designing Coherent Instruction</w:t>
            </w:r>
          </w:p>
          <w:p w14:paraId="099183B4" w14:textId="77777777" w:rsidR="00821F20" w:rsidRPr="00387380" w:rsidRDefault="00821F20" w:rsidP="00821F20">
            <w:pPr>
              <w:pStyle w:val="ListParagraph"/>
              <w:numPr>
                <w:ilvl w:val="0"/>
                <w:numId w:val="7"/>
              </w:numPr>
              <w:rPr>
                <w:b/>
                <w:sz w:val="16"/>
                <w:szCs w:val="16"/>
                <w:highlight w:val="yellow"/>
              </w:rPr>
            </w:pPr>
            <w:r w:rsidRPr="00387380">
              <w:rPr>
                <w:sz w:val="16"/>
                <w:szCs w:val="16"/>
                <w:highlight w:val="yellow"/>
              </w:rPr>
              <w:t xml:space="preserve">Learning activities </w:t>
            </w:r>
          </w:p>
          <w:p w14:paraId="0B0AC255" w14:textId="77777777" w:rsidR="00821F20" w:rsidRPr="00821F20" w:rsidRDefault="00821F20" w:rsidP="00821F20">
            <w:pPr>
              <w:pStyle w:val="ListParagraph"/>
              <w:numPr>
                <w:ilvl w:val="0"/>
                <w:numId w:val="7"/>
              </w:numPr>
              <w:rPr>
                <w:b/>
                <w:sz w:val="16"/>
                <w:szCs w:val="16"/>
              </w:rPr>
            </w:pPr>
            <w:r w:rsidRPr="00821F20">
              <w:rPr>
                <w:sz w:val="16"/>
                <w:szCs w:val="16"/>
              </w:rPr>
              <w:t xml:space="preserve">Instructional materials and resources </w:t>
            </w:r>
          </w:p>
          <w:p w14:paraId="13D2A02D" w14:textId="77777777" w:rsidR="00821F20" w:rsidRPr="00821F20" w:rsidRDefault="00821F20" w:rsidP="00821F20">
            <w:pPr>
              <w:pStyle w:val="ListParagraph"/>
              <w:numPr>
                <w:ilvl w:val="0"/>
                <w:numId w:val="7"/>
              </w:numPr>
              <w:rPr>
                <w:b/>
                <w:sz w:val="16"/>
                <w:szCs w:val="16"/>
              </w:rPr>
            </w:pPr>
            <w:r w:rsidRPr="00821F20">
              <w:rPr>
                <w:sz w:val="16"/>
                <w:szCs w:val="16"/>
              </w:rPr>
              <w:t xml:space="preserve">Instructional groups </w:t>
            </w:r>
          </w:p>
          <w:p w14:paraId="7DEDE9F7" w14:textId="36CDE4E3" w:rsidR="00821F20" w:rsidRPr="00821F20" w:rsidRDefault="00821F20" w:rsidP="00821F20">
            <w:pPr>
              <w:pStyle w:val="ListParagraph"/>
              <w:numPr>
                <w:ilvl w:val="0"/>
                <w:numId w:val="7"/>
              </w:numPr>
              <w:rPr>
                <w:b/>
                <w:sz w:val="16"/>
                <w:szCs w:val="16"/>
              </w:rPr>
            </w:pPr>
            <w:r w:rsidRPr="00821F20">
              <w:rPr>
                <w:sz w:val="16"/>
                <w:szCs w:val="16"/>
              </w:rPr>
              <w:t>Lesson and unit structure</w:t>
            </w:r>
          </w:p>
        </w:tc>
      </w:tr>
      <w:tr w:rsidR="00844D01" w:rsidRPr="00126D51" w14:paraId="52FFCB95" w14:textId="77777777" w:rsidTr="002A61DA">
        <w:tc>
          <w:tcPr>
            <w:tcW w:w="4675" w:type="dxa"/>
          </w:tcPr>
          <w:p w14:paraId="15BCBE25"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4D74F09"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5B976181" w14:textId="77777777" w:rsidTr="00126D51">
        <w:tc>
          <w:tcPr>
            <w:tcW w:w="4675" w:type="dxa"/>
          </w:tcPr>
          <w:p w14:paraId="314CFA8D" w14:textId="77777777" w:rsidR="00126D51" w:rsidRDefault="00AF2271">
            <w:pPr>
              <w:rPr>
                <w:sz w:val="24"/>
                <w:szCs w:val="24"/>
              </w:rPr>
            </w:pPr>
            <w:r>
              <w:rPr>
                <w:sz w:val="24"/>
                <w:szCs w:val="24"/>
              </w:rPr>
              <w:t>Notes open</w:t>
            </w:r>
          </w:p>
          <w:p w14:paraId="0D16E1EE" w14:textId="77777777" w:rsidR="00CB6C42" w:rsidRDefault="00CB6C42">
            <w:pPr>
              <w:rPr>
                <w:sz w:val="24"/>
                <w:szCs w:val="24"/>
              </w:rPr>
            </w:pPr>
            <w:r>
              <w:rPr>
                <w:sz w:val="24"/>
                <w:szCs w:val="24"/>
              </w:rPr>
              <w:t>Teacher presented material to support student writing.</w:t>
            </w:r>
          </w:p>
          <w:p w14:paraId="281F1276" w14:textId="502741DF" w:rsidR="00CB6C42" w:rsidRDefault="00CB6C42">
            <w:pPr>
              <w:rPr>
                <w:sz w:val="24"/>
                <w:szCs w:val="24"/>
              </w:rPr>
            </w:pPr>
          </w:p>
        </w:tc>
        <w:tc>
          <w:tcPr>
            <w:tcW w:w="4675" w:type="dxa"/>
          </w:tcPr>
          <w:p w14:paraId="33763CEE" w14:textId="77777777" w:rsidR="00126D51" w:rsidRDefault="00AF2271">
            <w:pPr>
              <w:rPr>
                <w:sz w:val="24"/>
                <w:szCs w:val="24"/>
              </w:rPr>
            </w:pPr>
            <w:r>
              <w:rPr>
                <w:sz w:val="24"/>
                <w:szCs w:val="24"/>
              </w:rPr>
              <w:t>Opened notes</w:t>
            </w:r>
          </w:p>
          <w:p w14:paraId="4B140F2F" w14:textId="39ABB47F" w:rsidR="00CB6C42" w:rsidRDefault="00CB6C42">
            <w:pPr>
              <w:rPr>
                <w:sz w:val="24"/>
                <w:szCs w:val="24"/>
              </w:rPr>
            </w:pPr>
            <w:r>
              <w:rPr>
                <w:sz w:val="24"/>
                <w:szCs w:val="24"/>
              </w:rPr>
              <w:t>Student responded and completed writing prompts</w:t>
            </w:r>
          </w:p>
        </w:tc>
      </w:tr>
      <w:tr w:rsidR="00126D51" w:rsidRPr="00821F20" w14:paraId="74A25550" w14:textId="77777777" w:rsidTr="00184617">
        <w:tc>
          <w:tcPr>
            <w:tcW w:w="9350" w:type="dxa"/>
            <w:gridSpan w:val="2"/>
          </w:tcPr>
          <w:p w14:paraId="00B50FDC" w14:textId="20790628" w:rsidR="00821F20" w:rsidRPr="00821F20" w:rsidRDefault="00126D51">
            <w:pPr>
              <w:rPr>
                <w:b/>
                <w:sz w:val="24"/>
                <w:szCs w:val="24"/>
              </w:rPr>
            </w:pPr>
            <w:r w:rsidRPr="00821F20">
              <w:rPr>
                <w:b/>
                <w:sz w:val="24"/>
                <w:szCs w:val="24"/>
              </w:rPr>
              <w:t>F. Designing Student Assessments</w:t>
            </w:r>
          </w:p>
          <w:p w14:paraId="15A67C9B" w14:textId="77777777" w:rsidR="00821F20" w:rsidRPr="00821F20" w:rsidRDefault="00821F20" w:rsidP="00821F20">
            <w:pPr>
              <w:pStyle w:val="ListParagraph"/>
              <w:numPr>
                <w:ilvl w:val="0"/>
                <w:numId w:val="8"/>
              </w:numPr>
              <w:rPr>
                <w:b/>
                <w:sz w:val="16"/>
                <w:szCs w:val="16"/>
              </w:rPr>
            </w:pPr>
            <w:r w:rsidRPr="00821F20">
              <w:rPr>
                <w:sz w:val="16"/>
                <w:szCs w:val="16"/>
              </w:rPr>
              <w:t xml:space="preserve">Congruence with instructional goals </w:t>
            </w:r>
          </w:p>
          <w:p w14:paraId="3C97A3F0" w14:textId="0C66C4DA" w:rsidR="00821F20" w:rsidRPr="00387380" w:rsidRDefault="00821F20" w:rsidP="00821F20">
            <w:pPr>
              <w:pStyle w:val="ListParagraph"/>
              <w:numPr>
                <w:ilvl w:val="0"/>
                <w:numId w:val="8"/>
              </w:numPr>
              <w:rPr>
                <w:b/>
                <w:sz w:val="16"/>
                <w:szCs w:val="16"/>
                <w:highlight w:val="yellow"/>
              </w:rPr>
            </w:pPr>
            <w:r w:rsidRPr="00387380">
              <w:rPr>
                <w:sz w:val="16"/>
                <w:szCs w:val="16"/>
                <w:highlight w:val="yellow"/>
              </w:rPr>
              <w:t xml:space="preserve">Criteria and standards </w:t>
            </w:r>
          </w:p>
          <w:p w14:paraId="5D9A9FB5" w14:textId="582341EB" w:rsidR="00DD4764" w:rsidRPr="00821F20" w:rsidRDefault="00DD4764" w:rsidP="00821F20">
            <w:pPr>
              <w:pStyle w:val="ListParagraph"/>
              <w:numPr>
                <w:ilvl w:val="0"/>
                <w:numId w:val="8"/>
              </w:numPr>
              <w:rPr>
                <w:b/>
                <w:sz w:val="16"/>
                <w:szCs w:val="16"/>
              </w:rPr>
            </w:pPr>
            <w:bookmarkStart w:id="0" w:name="_GoBack"/>
            <w:bookmarkEnd w:id="0"/>
            <w:r w:rsidRPr="00CB6C42">
              <w:rPr>
                <w:sz w:val="16"/>
                <w:szCs w:val="16"/>
                <w:highlight w:val="yellow"/>
              </w:rPr>
              <w:t>Design of formative assessment</w:t>
            </w:r>
            <w:r>
              <w:rPr>
                <w:sz w:val="16"/>
                <w:szCs w:val="16"/>
              </w:rPr>
              <w:t>s</w:t>
            </w:r>
          </w:p>
          <w:p w14:paraId="078AD88D" w14:textId="2F070D58" w:rsidR="00821F20" w:rsidRPr="00821F20" w:rsidRDefault="00821F20" w:rsidP="00821F20">
            <w:pPr>
              <w:pStyle w:val="ListParagraph"/>
              <w:numPr>
                <w:ilvl w:val="0"/>
                <w:numId w:val="8"/>
              </w:numPr>
              <w:rPr>
                <w:b/>
                <w:sz w:val="16"/>
                <w:szCs w:val="16"/>
              </w:rPr>
            </w:pPr>
            <w:r w:rsidRPr="00821F20">
              <w:rPr>
                <w:sz w:val="16"/>
                <w:szCs w:val="16"/>
              </w:rPr>
              <w:t>Use for planning</w:t>
            </w:r>
          </w:p>
        </w:tc>
      </w:tr>
      <w:tr w:rsidR="00844D01" w:rsidRPr="00126D51" w14:paraId="4A7FB25E" w14:textId="77777777" w:rsidTr="002A61DA">
        <w:tc>
          <w:tcPr>
            <w:tcW w:w="4675" w:type="dxa"/>
          </w:tcPr>
          <w:p w14:paraId="3A31FFA0"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2B287791"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4978C0CA" w14:textId="77777777" w:rsidTr="00126D51">
        <w:tc>
          <w:tcPr>
            <w:tcW w:w="4675" w:type="dxa"/>
          </w:tcPr>
          <w:p w14:paraId="283C27F6" w14:textId="77777777" w:rsidR="00126D51" w:rsidRDefault="00CB6C42">
            <w:pPr>
              <w:rPr>
                <w:sz w:val="24"/>
                <w:szCs w:val="24"/>
              </w:rPr>
            </w:pPr>
            <w:r>
              <w:rPr>
                <w:sz w:val="24"/>
                <w:szCs w:val="24"/>
              </w:rPr>
              <w:t>Writing in the Content- Discussion Board</w:t>
            </w:r>
          </w:p>
          <w:p w14:paraId="3002AA9A" w14:textId="37E35B8E" w:rsidR="00CB6C42" w:rsidRDefault="00CB6C42">
            <w:pPr>
              <w:rPr>
                <w:sz w:val="24"/>
                <w:szCs w:val="24"/>
              </w:rPr>
            </w:pPr>
          </w:p>
        </w:tc>
        <w:tc>
          <w:tcPr>
            <w:tcW w:w="4675" w:type="dxa"/>
          </w:tcPr>
          <w:p w14:paraId="71579EEC" w14:textId="050660E6" w:rsidR="00126D51" w:rsidRDefault="00CB6C42">
            <w:pPr>
              <w:rPr>
                <w:sz w:val="24"/>
                <w:szCs w:val="24"/>
              </w:rPr>
            </w:pPr>
            <w:r>
              <w:rPr>
                <w:sz w:val="24"/>
                <w:szCs w:val="24"/>
              </w:rPr>
              <w:t>Written response to discussion board.</w:t>
            </w:r>
          </w:p>
        </w:tc>
      </w:tr>
    </w:tbl>
    <w:p w14:paraId="126FAD6F" w14:textId="615D3DC9" w:rsidR="00E64255" w:rsidRDefault="00E64255">
      <w:pPr>
        <w:rPr>
          <w:sz w:val="24"/>
          <w:szCs w:val="24"/>
        </w:rPr>
      </w:pPr>
    </w:p>
    <w:p w14:paraId="4C24F628" w14:textId="2F47CF8D" w:rsidR="00E64255" w:rsidRDefault="00E64255" w:rsidP="00821F20">
      <w:pPr>
        <w:spacing w:after="0" w:line="240" w:lineRule="auto"/>
        <w:jc w:val="center"/>
        <w:rPr>
          <w:b/>
          <w:sz w:val="24"/>
          <w:szCs w:val="24"/>
        </w:rPr>
      </w:pPr>
      <w:r w:rsidRPr="00126D51">
        <w:rPr>
          <w:b/>
          <w:sz w:val="24"/>
          <w:szCs w:val="24"/>
        </w:rPr>
        <w:t xml:space="preserve">Domain </w:t>
      </w:r>
      <w:r w:rsidR="00CF79D8">
        <w:rPr>
          <w:b/>
          <w:sz w:val="24"/>
          <w:szCs w:val="24"/>
        </w:rPr>
        <w:t>2</w:t>
      </w:r>
      <w:r w:rsidRPr="00126D51">
        <w:rPr>
          <w:b/>
          <w:sz w:val="24"/>
          <w:szCs w:val="24"/>
        </w:rPr>
        <w:t xml:space="preserve">: </w:t>
      </w:r>
      <w:r w:rsidR="00CF79D8">
        <w:rPr>
          <w:b/>
          <w:sz w:val="24"/>
          <w:szCs w:val="24"/>
        </w:rPr>
        <w:t>Classroom Environment</w:t>
      </w:r>
    </w:p>
    <w:p w14:paraId="70F22511" w14:textId="53785BC2" w:rsidR="00821F20" w:rsidRPr="00821F20" w:rsidRDefault="00821F20" w:rsidP="00821F20">
      <w:pPr>
        <w:rPr>
          <w:b/>
          <w:i/>
          <w:sz w:val="20"/>
          <w:szCs w:val="20"/>
        </w:rPr>
      </w:pPr>
      <w:r w:rsidRPr="00821F20">
        <w:rPr>
          <w:i/>
          <w:sz w:val="20"/>
          <w:szCs w:val="20"/>
        </w:rPr>
        <w:t xml:space="preserve">The components in Domain 2 consist of the interactions that occur in a classroom that are </w:t>
      </w:r>
      <w:proofErr w:type="spellStart"/>
      <w:r w:rsidRPr="00821F20">
        <w:rPr>
          <w:i/>
          <w:sz w:val="20"/>
          <w:szCs w:val="20"/>
        </w:rPr>
        <w:t>non instructional</w:t>
      </w:r>
      <w:proofErr w:type="spellEnd"/>
      <w:r w:rsidRPr="00821F20">
        <w:rPr>
          <w:i/>
          <w:sz w:val="20"/>
          <w:szCs w:val="20"/>
        </w:rPr>
        <w:t>. These consist of creating an environment of respect and rapport among the students and with the teacher, establishing a culture for learning, managing classroom procedures, managing student behavior, and organizing the physical space.</w:t>
      </w:r>
    </w:p>
    <w:tbl>
      <w:tblPr>
        <w:tblStyle w:val="TableGrid"/>
        <w:tblW w:w="0" w:type="auto"/>
        <w:tblLook w:val="04A0" w:firstRow="1" w:lastRow="0" w:firstColumn="1" w:lastColumn="0" w:noHBand="0" w:noVBand="1"/>
      </w:tblPr>
      <w:tblGrid>
        <w:gridCol w:w="4675"/>
        <w:gridCol w:w="4675"/>
      </w:tblGrid>
      <w:tr w:rsidR="00E64255" w:rsidRPr="00844D01" w14:paraId="69FAB2EA" w14:textId="77777777" w:rsidTr="002A61DA">
        <w:tc>
          <w:tcPr>
            <w:tcW w:w="9350" w:type="dxa"/>
            <w:gridSpan w:val="2"/>
          </w:tcPr>
          <w:p w14:paraId="118C39EE" w14:textId="01FC9EB1" w:rsidR="00844D01" w:rsidRPr="00844D01" w:rsidRDefault="00E64255" w:rsidP="002A61DA">
            <w:pPr>
              <w:rPr>
                <w:b/>
                <w:sz w:val="24"/>
                <w:szCs w:val="24"/>
              </w:rPr>
            </w:pPr>
            <w:r w:rsidRPr="00844D01">
              <w:rPr>
                <w:b/>
                <w:sz w:val="24"/>
                <w:szCs w:val="24"/>
              </w:rPr>
              <w:t xml:space="preserve">A. </w:t>
            </w:r>
            <w:r w:rsidR="00AB1AB5" w:rsidRPr="00844D01">
              <w:rPr>
                <w:b/>
                <w:sz w:val="24"/>
                <w:szCs w:val="24"/>
              </w:rPr>
              <w:t>Creating an Environment of Respect and Rapport</w:t>
            </w:r>
          </w:p>
          <w:p w14:paraId="083F5DC2" w14:textId="77777777" w:rsidR="00844D01" w:rsidRPr="00844D01" w:rsidRDefault="00844D01" w:rsidP="00844D01">
            <w:pPr>
              <w:pStyle w:val="ListParagraph"/>
              <w:numPr>
                <w:ilvl w:val="0"/>
                <w:numId w:val="9"/>
              </w:numPr>
              <w:rPr>
                <w:b/>
                <w:sz w:val="16"/>
                <w:szCs w:val="16"/>
              </w:rPr>
            </w:pPr>
            <w:r w:rsidRPr="00844D01">
              <w:rPr>
                <w:sz w:val="16"/>
                <w:szCs w:val="16"/>
              </w:rPr>
              <w:t xml:space="preserve">Teacher interaction with students </w:t>
            </w:r>
          </w:p>
          <w:p w14:paraId="77C55FD7" w14:textId="3EF3B88C" w:rsidR="00844D01" w:rsidRPr="00844D01" w:rsidRDefault="00844D01" w:rsidP="00844D01">
            <w:pPr>
              <w:pStyle w:val="ListParagraph"/>
              <w:numPr>
                <w:ilvl w:val="0"/>
                <w:numId w:val="9"/>
              </w:numPr>
              <w:rPr>
                <w:b/>
                <w:sz w:val="16"/>
                <w:szCs w:val="16"/>
              </w:rPr>
            </w:pPr>
            <w:r w:rsidRPr="00844D01">
              <w:rPr>
                <w:sz w:val="16"/>
                <w:szCs w:val="16"/>
              </w:rPr>
              <w:t>Student interaction</w:t>
            </w:r>
            <w:r w:rsidR="00DD4764">
              <w:rPr>
                <w:sz w:val="16"/>
                <w:szCs w:val="16"/>
              </w:rPr>
              <w:t xml:space="preserve"> with one another</w:t>
            </w:r>
          </w:p>
        </w:tc>
      </w:tr>
      <w:tr w:rsidR="00844D01" w:rsidRPr="00126D51" w14:paraId="5BA18A4D" w14:textId="77777777" w:rsidTr="002A61DA">
        <w:tc>
          <w:tcPr>
            <w:tcW w:w="4675" w:type="dxa"/>
          </w:tcPr>
          <w:p w14:paraId="1FEA9EEF"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6E0080D"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5D68EF53" w14:textId="77777777" w:rsidTr="002A61DA">
        <w:tc>
          <w:tcPr>
            <w:tcW w:w="4675" w:type="dxa"/>
          </w:tcPr>
          <w:p w14:paraId="071FD250" w14:textId="77777777" w:rsidR="00E64255" w:rsidRDefault="00AF2271" w:rsidP="002A61DA">
            <w:pPr>
              <w:rPr>
                <w:sz w:val="24"/>
                <w:szCs w:val="24"/>
              </w:rPr>
            </w:pPr>
            <w:r>
              <w:rPr>
                <w:sz w:val="24"/>
                <w:szCs w:val="24"/>
              </w:rPr>
              <w:t>Positive and friendly.</w:t>
            </w:r>
          </w:p>
          <w:p w14:paraId="51AEA5EE" w14:textId="4BA06104" w:rsidR="00AF2271" w:rsidRDefault="00AF2271" w:rsidP="002A61DA">
            <w:pPr>
              <w:rPr>
                <w:sz w:val="24"/>
                <w:szCs w:val="24"/>
              </w:rPr>
            </w:pPr>
            <w:r>
              <w:rPr>
                <w:sz w:val="24"/>
                <w:szCs w:val="24"/>
              </w:rPr>
              <w:t xml:space="preserve">Communicates clearly </w:t>
            </w:r>
          </w:p>
        </w:tc>
        <w:tc>
          <w:tcPr>
            <w:tcW w:w="4675" w:type="dxa"/>
          </w:tcPr>
          <w:p w14:paraId="34207D05" w14:textId="2D6DECAC" w:rsidR="00E64255" w:rsidRDefault="00AF2271" w:rsidP="002A61DA">
            <w:pPr>
              <w:rPr>
                <w:sz w:val="24"/>
                <w:szCs w:val="24"/>
              </w:rPr>
            </w:pPr>
            <w:r>
              <w:rPr>
                <w:sz w:val="24"/>
                <w:szCs w:val="24"/>
              </w:rPr>
              <w:t>Students asking questions in chat. Teacher communicates with students helping them with their questions.</w:t>
            </w:r>
          </w:p>
        </w:tc>
      </w:tr>
      <w:tr w:rsidR="00E64255" w:rsidRPr="00844D01" w14:paraId="549EF2FD" w14:textId="77777777" w:rsidTr="002A61DA">
        <w:tc>
          <w:tcPr>
            <w:tcW w:w="9350" w:type="dxa"/>
            <w:gridSpan w:val="2"/>
          </w:tcPr>
          <w:p w14:paraId="08EC53B1" w14:textId="57DE90DF" w:rsidR="00844D01" w:rsidRPr="00844D01" w:rsidRDefault="00E64255" w:rsidP="002A61DA">
            <w:pPr>
              <w:rPr>
                <w:b/>
                <w:sz w:val="24"/>
                <w:szCs w:val="24"/>
              </w:rPr>
            </w:pPr>
            <w:r w:rsidRPr="00844D01">
              <w:rPr>
                <w:b/>
                <w:sz w:val="24"/>
                <w:szCs w:val="24"/>
              </w:rPr>
              <w:t xml:space="preserve">B. </w:t>
            </w:r>
            <w:r w:rsidR="00C10353" w:rsidRPr="00844D01">
              <w:rPr>
                <w:b/>
                <w:sz w:val="24"/>
                <w:szCs w:val="24"/>
              </w:rPr>
              <w:t>Establishing a Culture for Learning</w:t>
            </w:r>
          </w:p>
          <w:p w14:paraId="7FA510A1" w14:textId="77777777" w:rsidR="00844D01" w:rsidRPr="00844D01" w:rsidRDefault="00844D01" w:rsidP="00844D01">
            <w:pPr>
              <w:pStyle w:val="ListParagraph"/>
              <w:numPr>
                <w:ilvl w:val="0"/>
                <w:numId w:val="10"/>
              </w:numPr>
              <w:rPr>
                <w:b/>
                <w:sz w:val="16"/>
                <w:szCs w:val="16"/>
              </w:rPr>
            </w:pPr>
            <w:r w:rsidRPr="00844D01">
              <w:rPr>
                <w:sz w:val="16"/>
                <w:szCs w:val="16"/>
              </w:rPr>
              <w:t xml:space="preserve">Importance of the content </w:t>
            </w:r>
          </w:p>
          <w:p w14:paraId="7EC7F3BD" w14:textId="77777777" w:rsidR="00844D01" w:rsidRPr="00844D01" w:rsidRDefault="00844D01" w:rsidP="00844D01">
            <w:pPr>
              <w:pStyle w:val="ListParagraph"/>
              <w:numPr>
                <w:ilvl w:val="0"/>
                <w:numId w:val="10"/>
              </w:numPr>
              <w:rPr>
                <w:b/>
                <w:sz w:val="16"/>
                <w:szCs w:val="16"/>
              </w:rPr>
            </w:pPr>
            <w:r w:rsidRPr="00844D01">
              <w:rPr>
                <w:sz w:val="16"/>
                <w:szCs w:val="16"/>
              </w:rPr>
              <w:t xml:space="preserve">Student pride in work </w:t>
            </w:r>
          </w:p>
          <w:p w14:paraId="1DB21A12" w14:textId="7A7BE9DE" w:rsidR="00844D01" w:rsidRPr="00844D01" w:rsidRDefault="00844D01" w:rsidP="00844D01">
            <w:pPr>
              <w:pStyle w:val="ListParagraph"/>
              <w:numPr>
                <w:ilvl w:val="0"/>
                <w:numId w:val="10"/>
              </w:numPr>
              <w:rPr>
                <w:b/>
                <w:sz w:val="16"/>
                <w:szCs w:val="16"/>
              </w:rPr>
            </w:pPr>
            <w:r w:rsidRPr="00233A01">
              <w:rPr>
                <w:sz w:val="16"/>
                <w:szCs w:val="16"/>
                <w:highlight w:val="yellow"/>
              </w:rPr>
              <w:t>Expectations for learning and achievement</w:t>
            </w:r>
          </w:p>
        </w:tc>
      </w:tr>
      <w:tr w:rsidR="00844D01" w:rsidRPr="00126D51" w14:paraId="43F5900D" w14:textId="77777777" w:rsidTr="002A61DA">
        <w:tc>
          <w:tcPr>
            <w:tcW w:w="4675" w:type="dxa"/>
          </w:tcPr>
          <w:p w14:paraId="5F4392EC"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E68579A"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4A75CBF" w14:textId="77777777" w:rsidTr="002A61DA">
        <w:tc>
          <w:tcPr>
            <w:tcW w:w="4675" w:type="dxa"/>
          </w:tcPr>
          <w:p w14:paraId="1843C6A8" w14:textId="77777777" w:rsidR="00E64255" w:rsidRDefault="00AF2271" w:rsidP="002A61DA">
            <w:pPr>
              <w:rPr>
                <w:sz w:val="24"/>
                <w:szCs w:val="24"/>
              </w:rPr>
            </w:pPr>
            <w:r>
              <w:rPr>
                <w:sz w:val="24"/>
                <w:szCs w:val="24"/>
              </w:rPr>
              <w:t>Explained the importance of having notes open during lessons.</w:t>
            </w:r>
          </w:p>
          <w:p w14:paraId="70DCB491" w14:textId="5E25FF02" w:rsidR="00AF2271" w:rsidRDefault="00AF2271" w:rsidP="002A61DA">
            <w:pPr>
              <w:rPr>
                <w:sz w:val="24"/>
                <w:szCs w:val="24"/>
              </w:rPr>
            </w:pPr>
            <w:r>
              <w:rPr>
                <w:sz w:val="24"/>
                <w:szCs w:val="24"/>
              </w:rPr>
              <w:t>Explained Important characteristics of Phylum Porifera.</w:t>
            </w:r>
          </w:p>
        </w:tc>
        <w:tc>
          <w:tcPr>
            <w:tcW w:w="4675" w:type="dxa"/>
          </w:tcPr>
          <w:p w14:paraId="5E0804A7" w14:textId="4580D6B8" w:rsidR="00E64255" w:rsidRDefault="00AF2271" w:rsidP="002A61DA">
            <w:pPr>
              <w:rPr>
                <w:sz w:val="24"/>
                <w:szCs w:val="24"/>
              </w:rPr>
            </w:pPr>
            <w:r>
              <w:rPr>
                <w:sz w:val="24"/>
                <w:szCs w:val="24"/>
              </w:rPr>
              <w:t>Students- Explained in Chat why the sponges filter feed to obtain nutrients.</w:t>
            </w:r>
          </w:p>
        </w:tc>
      </w:tr>
      <w:tr w:rsidR="00E64255" w:rsidRPr="00844D01" w14:paraId="6FD960EA" w14:textId="77777777" w:rsidTr="002A61DA">
        <w:tc>
          <w:tcPr>
            <w:tcW w:w="9350" w:type="dxa"/>
            <w:gridSpan w:val="2"/>
          </w:tcPr>
          <w:p w14:paraId="36FF330C" w14:textId="76D45901" w:rsidR="00844D01" w:rsidRPr="00844D01" w:rsidRDefault="00E64255" w:rsidP="002A61DA">
            <w:pPr>
              <w:rPr>
                <w:b/>
                <w:sz w:val="24"/>
                <w:szCs w:val="24"/>
              </w:rPr>
            </w:pPr>
            <w:r w:rsidRPr="00844D01">
              <w:rPr>
                <w:b/>
                <w:sz w:val="24"/>
                <w:szCs w:val="24"/>
              </w:rPr>
              <w:t xml:space="preserve">C.  </w:t>
            </w:r>
            <w:r w:rsidR="00C10353" w:rsidRPr="00844D01">
              <w:rPr>
                <w:b/>
                <w:sz w:val="24"/>
                <w:szCs w:val="24"/>
              </w:rPr>
              <w:t>Managing Classroom Procedures</w:t>
            </w:r>
          </w:p>
          <w:p w14:paraId="78BA1616"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instructional groups </w:t>
            </w:r>
          </w:p>
          <w:p w14:paraId="7278C849"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transitions </w:t>
            </w:r>
          </w:p>
          <w:p w14:paraId="40EA11B7"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materials and supplies </w:t>
            </w:r>
          </w:p>
          <w:p w14:paraId="693379CB" w14:textId="20C998F1" w:rsidR="00844D01" w:rsidRPr="00844D01" w:rsidRDefault="00844D01" w:rsidP="00844D01">
            <w:pPr>
              <w:pStyle w:val="ListParagraph"/>
              <w:numPr>
                <w:ilvl w:val="0"/>
                <w:numId w:val="11"/>
              </w:numPr>
              <w:rPr>
                <w:b/>
                <w:sz w:val="16"/>
                <w:szCs w:val="16"/>
              </w:rPr>
            </w:pPr>
            <w:r w:rsidRPr="00844D01">
              <w:rPr>
                <w:sz w:val="16"/>
                <w:szCs w:val="16"/>
              </w:rPr>
              <w:t>Performance of non</w:t>
            </w:r>
            <w:r w:rsidR="00DD4764">
              <w:rPr>
                <w:sz w:val="16"/>
                <w:szCs w:val="16"/>
              </w:rPr>
              <w:t>-</w:t>
            </w:r>
            <w:r w:rsidRPr="00844D01">
              <w:rPr>
                <w:sz w:val="16"/>
                <w:szCs w:val="16"/>
              </w:rPr>
              <w:t xml:space="preserve">instructional duties </w:t>
            </w:r>
          </w:p>
          <w:p w14:paraId="539E02AC" w14:textId="6EB67856" w:rsidR="00844D01" w:rsidRPr="00844D01" w:rsidRDefault="00844D01" w:rsidP="00844D01">
            <w:pPr>
              <w:pStyle w:val="ListParagraph"/>
              <w:numPr>
                <w:ilvl w:val="0"/>
                <w:numId w:val="11"/>
              </w:numPr>
              <w:rPr>
                <w:b/>
                <w:sz w:val="16"/>
                <w:szCs w:val="16"/>
              </w:rPr>
            </w:pPr>
            <w:r w:rsidRPr="00844D01">
              <w:rPr>
                <w:sz w:val="16"/>
                <w:szCs w:val="16"/>
              </w:rPr>
              <w:t>Supervision of volunteers and paraprofessionals</w:t>
            </w:r>
          </w:p>
        </w:tc>
      </w:tr>
      <w:tr w:rsidR="00844D01" w:rsidRPr="00126D51" w14:paraId="666B5331" w14:textId="77777777" w:rsidTr="002A61DA">
        <w:tc>
          <w:tcPr>
            <w:tcW w:w="4675" w:type="dxa"/>
          </w:tcPr>
          <w:p w14:paraId="3EA42C26" w14:textId="77777777" w:rsidR="00844D01" w:rsidRPr="00126D51" w:rsidRDefault="00844D01" w:rsidP="002A61DA">
            <w:pPr>
              <w:ind w:left="-30"/>
              <w:jc w:val="center"/>
              <w:rPr>
                <w:b/>
                <w:i/>
                <w:sz w:val="24"/>
                <w:szCs w:val="24"/>
              </w:rPr>
            </w:pPr>
            <w:r w:rsidRPr="00126D51">
              <w:rPr>
                <w:b/>
                <w:i/>
                <w:sz w:val="24"/>
                <w:szCs w:val="24"/>
              </w:rPr>
              <w:lastRenderedPageBreak/>
              <w:t>Teacher Actions/Behaviors</w:t>
            </w:r>
          </w:p>
        </w:tc>
        <w:tc>
          <w:tcPr>
            <w:tcW w:w="4675" w:type="dxa"/>
          </w:tcPr>
          <w:p w14:paraId="3B3E7716"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4CA728CF" w14:textId="77777777" w:rsidTr="002A61DA">
        <w:tc>
          <w:tcPr>
            <w:tcW w:w="4675" w:type="dxa"/>
          </w:tcPr>
          <w:p w14:paraId="52ED4E48" w14:textId="77777777" w:rsidR="00E64255" w:rsidRDefault="00B6193E" w:rsidP="002A61DA">
            <w:pPr>
              <w:rPr>
                <w:sz w:val="24"/>
                <w:szCs w:val="24"/>
              </w:rPr>
            </w:pPr>
            <w:r>
              <w:rPr>
                <w:sz w:val="24"/>
                <w:szCs w:val="24"/>
              </w:rPr>
              <w:t>Asked Student to open Class Notes.</w:t>
            </w:r>
          </w:p>
          <w:p w14:paraId="0167E873" w14:textId="27E83DBF" w:rsidR="00AF2271" w:rsidRDefault="00AF2271" w:rsidP="002A61DA">
            <w:pPr>
              <w:rPr>
                <w:sz w:val="24"/>
                <w:szCs w:val="24"/>
              </w:rPr>
            </w:pPr>
            <w:r>
              <w:rPr>
                <w:sz w:val="24"/>
                <w:szCs w:val="24"/>
              </w:rPr>
              <w:t xml:space="preserve">Reviewed concepts of topics for the </w:t>
            </w:r>
            <w:proofErr w:type="gramStart"/>
            <w:r>
              <w:rPr>
                <w:sz w:val="24"/>
                <w:szCs w:val="24"/>
              </w:rPr>
              <w:t>days</w:t>
            </w:r>
            <w:proofErr w:type="gramEnd"/>
            <w:r>
              <w:rPr>
                <w:sz w:val="24"/>
                <w:szCs w:val="24"/>
              </w:rPr>
              <w:t xml:space="preserve"> discussion board.</w:t>
            </w:r>
          </w:p>
        </w:tc>
        <w:tc>
          <w:tcPr>
            <w:tcW w:w="4675" w:type="dxa"/>
          </w:tcPr>
          <w:p w14:paraId="0A4D2593" w14:textId="22DC3F23" w:rsidR="00E64255" w:rsidRDefault="00B6193E" w:rsidP="002A61DA">
            <w:pPr>
              <w:rPr>
                <w:sz w:val="24"/>
                <w:szCs w:val="24"/>
              </w:rPr>
            </w:pPr>
            <w:r>
              <w:rPr>
                <w:sz w:val="24"/>
                <w:szCs w:val="24"/>
              </w:rPr>
              <w:t>Students responded by giving green checks.</w:t>
            </w:r>
          </w:p>
        </w:tc>
      </w:tr>
      <w:tr w:rsidR="00E64255" w:rsidRPr="00844D01" w14:paraId="6ACC6433" w14:textId="77777777" w:rsidTr="002A61DA">
        <w:tc>
          <w:tcPr>
            <w:tcW w:w="9350" w:type="dxa"/>
            <w:gridSpan w:val="2"/>
          </w:tcPr>
          <w:p w14:paraId="38000CF9" w14:textId="6A27DE79" w:rsidR="00844D01" w:rsidRPr="00844D01" w:rsidRDefault="00E64255" w:rsidP="002A61DA">
            <w:pPr>
              <w:rPr>
                <w:b/>
                <w:sz w:val="24"/>
                <w:szCs w:val="24"/>
              </w:rPr>
            </w:pPr>
            <w:r w:rsidRPr="00844D01">
              <w:rPr>
                <w:b/>
                <w:sz w:val="24"/>
                <w:szCs w:val="24"/>
              </w:rPr>
              <w:t xml:space="preserve">D. </w:t>
            </w:r>
            <w:r w:rsidR="00C10353" w:rsidRPr="00844D01">
              <w:rPr>
                <w:b/>
                <w:sz w:val="24"/>
                <w:szCs w:val="24"/>
              </w:rPr>
              <w:t>Managing Student Behavior</w:t>
            </w:r>
          </w:p>
          <w:p w14:paraId="0E4314F1" w14:textId="77777777" w:rsidR="00844D01" w:rsidRPr="00844D01" w:rsidRDefault="00844D01" w:rsidP="00844D01">
            <w:pPr>
              <w:pStyle w:val="ListParagraph"/>
              <w:numPr>
                <w:ilvl w:val="0"/>
                <w:numId w:val="12"/>
              </w:numPr>
              <w:rPr>
                <w:b/>
                <w:sz w:val="16"/>
                <w:szCs w:val="16"/>
              </w:rPr>
            </w:pPr>
            <w:r w:rsidRPr="00844D01">
              <w:rPr>
                <w:sz w:val="16"/>
                <w:szCs w:val="16"/>
              </w:rPr>
              <w:t xml:space="preserve">Expectations </w:t>
            </w:r>
          </w:p>
          <w:p w14:paraId="5DCBAFE5" w14:textId="77777777" w:rsidR="00844D01" w:rsidRPr="00844D01" w:rsidRDefault="00844D01" w:rsidP="00844D01">
            <w:pPr>
              <w:pStyle w:val="ListParagraph"/>
              <w:numPr>
                <w:ilvl w:val="0"/>
                <w:numId w:val="12"/>
              </w:numPr>
              <w:rPr>
                <w:b/>
                <w:sz w:val="16"/>
                <w:szCs w:val="16"/>
              </w:rPr>
            </w:pPr>
            <w:r w:rsidRPr="00844D01">
              <w:rPr>
                <w:sz w:val="16"/>
                <w:szCs w:val="16"/>
              </w:rPr>
              <w:t xml:space="preserve">Monitoring of student behavior </w:t>
            </w:r>
          </w:p>
          <w:p w14:paraId="43D55937" w14:textId="3E870B5C" w:rsidR="00844D01" w:rsidRPr="00844D01" w:rsidRDefault="00844D01" w:rsidP="00844D01">
            <w:pPr>
              <w:pStyle w:val="ListParagraph"/>
              <w:numPr>
                <w:ilvl w:val="0"/>
                <w:numId w:val="12"/>
              </w:numPr>
              <w:rPr>
                <w:b/>
                <w:sz w:val="16"/>
                <w:szCs w:val="16"/>
              </w:rPr>
            </w:pPr>
            <w:r w:rsidRPr="00844D01">
              <w:rPr>
                <w:sz w:val="16"/>
                <w:szCs w:val="16"/>
              </w:rPr>
              <w:t>Response of student misbehavior</w:t>
            </w:r>
          </w:p>
        </w:tc>
      </w:tr>
      <w:tr w:rsidR="00844D01" w:rsidRPr="00126D51" w14:paraId="2D3A82DC" w14:textId="77777777" w:rsidTr="002A61DA">
        <w:tc>
          <w:tcPr>
            <w:tcW w:w="4675" w:type="dxa"/>
          </w:tcPr>
          <w:p w14:paraId="3E637497"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87C8D04"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2F004441" w14:textId="77777777" w:rsidTr="002A61DA">
        <w:tc>
          <w:tcPr>
            <w:tcW w:w="4675" w:type="dxa"/>
          </w:tcPr>
          <w:p w14:paraId="2316846B" w14:textId="77777777" w:rsidR="00E64255" w:rsidRDefault="00AF2271" w:rsidP="002A61DA">
            <w:pPr>
              <w:rPr>
                <w:sz w:val="24"/>
                <w:szCs w:val="24"/>
              </w:rPr>
            </w:pPr>
            <w:r>
              <w:rPr>
                <w:sz w:val="24"/>
                <w:szCs w:val="24"/>
              </w:rPr>
              <w:t>Teacher Clearly indicates the classroom expectations.</w:t>
            </w:r>
          </w:p>
          <w:p w14:paraId="512DDBE9" w14:textId="77777777" w:rsidR="003F54E4" w:rsidRDefault="003F54E4" w:rsidP="002A61DA">
            <w:pPr>
              <w:rPr>
                <w:sz w:val="24"/>
                <w:szCs w:val="24"/>
              </w:rPr>
            </w:pPr>
            <w:r>
              <w:rPr>
                <w:sz w:val="24"/>
                <w:szCs w:val="24"/>
              </w:rPr>
              <w:t>Teacher ask students to explain questions on the board about the Sponge. Using SWBST Writing Format.</w:t>
            </w:r>
          </w:p>
          <w:p w14:paraId="3849DAD2" w14:textId="77777777" w:rsidR="003F54E4" w:rsidRDefault="003F54E4" w:rsidP="002A61DA">
            <w:pPr>
              <w:rPr>
                <w:sz w:val="24"/>
                <w:szCs w:val="24"/>
              </w:rPr>
            </w:pPr>
            <w:r>
              <w:rPr>
                <w:sz w:val="24"/>
                <w:szCs w:val="24"/>
              </w:rPr>
              <w:t xml:space="preserve">Explained the Importance of using complete sentences and Punctuations. </w:t>
            </w:r>
          </w:p>
          <w:p w14:paraId="3E2CF4D5" w14:textId="3125D365" w:rsidR="003F54E4" w:rsidRDefault="003F54E4" w:rsidP="002A61DA">
            <w:pPr>
              <w:rPr>
                <w:sz w:val="24"/>
                <w:szCs w:val="24"/>
              </w:rPr>
            </w:pPr>
            <w:r>
              <w:rPr>
                <w:sz w:val="24"/>
                <w:szCs w:val="24"/>
              </w:rPr>
              <w:t>Explained the importance of creating their own original work.</w:t>
            </w:r>
          </w:p>
        </w:tc>
        <w:tc>
          <w:tcPr>
            <w:tcW w:w="4675" w:type="dxa"/>
          </w:tcPr>
          <w:p w14:paraId="4E2ED25A" w14:textId="77777777" w:rsidR="00E64255" w:rsidRDefault="00AF2271" w:rsidP="002A61DA">
            <w:pPr>
              <w:rPr>
                <w:sz w:val="24"/>
                <w:szCs w:val="24"/>
              </w:rPr>
            </w:pPr>
            <w:r>
              <w:rPr>
                <w:sz w:val="24"/>
                <w:szCs w:val="24"/>
              </w:rPr>
              <w:t>Students Indicate if they have notes open.</w:t>
            </w:r>
          </w:p>
          <w:p w14:paraId="2DAF3713" w14:textId="77777777" w:rsidR="00AF2271" w:rsidRDefault="00AF2271" w:rsidP="002A61DA">
            <w:pPr>
              <w:rPr>
                <w:sz w:val="24"/>
                <w:szCs w:val="24"/>
              </w:rPr>
            </w:pPr>
            <w:proofErr w:type="gramStart"/>
            <w:r>
              <w:rPr>
                <w:sz w:val="24"/>
                <w:szCs w:val="24"/>
              </w:rPr>
              <w:t>Students  indicate</w:t>
            </w:r>
            <w:proofErr w:type="gramEnd"/>
            <w:r>
              <w:rPr>
                <w:sz w:val="24"/>
                <w:szCs w:val="24"/>
              </w:rPr>
              <w:t xml:space="preserve"> if they understand where important information is in the Study Guide.</w:t>
            </w:r>
          </w:p>
          <w:p w14:paraId="53AD579C" w14:textId="77777777" w:rsidR="003F54E4" w:rsidRDefault="003F54E4" w:rsidP="002A61DA">
            <w:pPr>
              <w:rPr>
                <w:sz w:val="24"/>
                <w:szCs w:val="24"/>
              </w:rPr>
            </w:pPr>
            <w:r>
              <w:rPr>
                <w:sz w:val="24"/>
                <w:szCs w:val="24"/>
              </w:rPr>
              <w:t>Students indicated the correct answers by using chat.</w:t>
            </w:r>
          </w:p>
          <w:p w14:paraId="5DB97667" w14:textId="0CD21C25" w:rsidR="003F54E4" w:rsidRDefault="003F54E4" w:rsidP="002A61DA">
            <w:pPr>
              <w:rPr>
                <w:sz w:val="24"/>
                <w:szCs w:val="24"/>
              </w:rPr>
            </w:pPr>
            <w:r>
              <w:rPr>
                <w:sz w:val="24"/>
                <w:szCs w:val="24"/>
              </w:rPr>
              <w:t>Students responded in chat that they understood they needed to use punctuation and complete sentences.</w:t>
            </w:r>
          </w:p>
        </w:tc>
      </w:tr>
      <w:tr w:rsidR="00E64255" w:rsidRPr="00844D01" w14:paraId="229F2D62" w14:textId="77777777" w:rsidTr="002A61DA">
        <w:tc>
          <w:tcPr>
            <w:tcW w:w="9350" w:type="dxa"/>
            <w:gridSpan w:val="2"/>
          </w:tcPr>
          <w:p w14:paraId="0347F215" w14:textId="646BAF31" w:rsidR="00844D01" w:rsidRPr="00844D01" w:rsidRDefault="00E64255" w:rsidP="002A61DA">
            <w:pPr>
              <w:rPr>
                <w:b/>
                <w:sz w:val="24"/>
                <w:szCs w:val="24"/>
              </w:rPr>
            </w:pPr>
            <w:r w:rsidRPr="00844D01">
              <w:rPr>
                <w:b/>
                <w:sz w:val="24"/>
                <w:szCs w:val="24"/>
              </w:rPr>
              <w:t xml:space="preserve">E. </w:t>
            </w:r>
            <w:r w:rsidR="00C10353" w:rsidRPr="00844D01">
              <w:rPr>
                <w:b/>
                <w:sz w:val="24"/>
                <w:szCs w:val="24"/>
              </w:rPr>
              <w:t>Organizing Physical Space</w:t>
            </w:r>
          </w:p>
          <w:p w14:paraId="2E5C829A" w14:textId="4E1FB4A9" w:rsidR="00844D01" w:rsidRPr="00844D01" w:rsidRDefault="00844D01" w:rsidP="00844D01">
            <w:pPr>
              <w:pStyle w:val="ListParagraph"/>
              <w:numPr>
                <w:ilvl w:val="0"/>
                <w:numId w:val="13"/>
              </w:numPr>
              <w:rPr>
                <w:b/>
                <w:sz w:val="16"/>
                <w:szCs w:val="16"/>
              </w:rPr>
            </w:pPr>
            <w:r w:rsidRPr="00844D01">
              <w:rPr>
                <w:sz w:val="16"/>
                <w:szCs w:val="16"/>
              </w:rPr>
              <w:t xml:space="preserve">Safety and </w:t>
            </w:r>
            <w:r w:rsidR="00DD4764">
              <w:rPr>
                <w:sz w:val="16"/>
                <w:szCs w:val="16"/>
              </w:rPr>
              <w:t>accessibility</w:t>
            </w:r>
            <w:r w:rsidRPr="00844D01">
              <w:rPr>
                <w:sz w:val="16"/>
                <w:szCs w:val="16"/>
              </w:rPr>
              <w:t xml:space="preserve"> </w:t>
            </w:r>
          </w:p>
          <w:p w14:paraId="38474E9A" w14:textId="7AD059FB" w:rsidR="00844D01" w:rsidRPr="00844D01" w:rsidRDefault="00DD4764" w:rsidP="00844D01">
            <w:pPr>
              <w:pStyle w:val="ListParagraph"/>
              <w:numPr>
                <w:ilvl w:val="0"/>
                <w:numId w:val="13"/>
              </w:numPr>
              <w:rPr>
                <w:b/>
                <w:sz w:val="16"/>
                <w:szCs w:val="16"/>
              </w:rPr>
            </w:pPr>
            <w:r>
              <w:rPr>
                <w:sz w:val="16"/>
                <w:szCs w:val="16"/>
              </w:rPr>
              <w:t>U</w:t>
            </w:r>
            <w:r w:rsidR="00844D01" w:rsidRPr="00844D01">
              <w:rPr>
                <w:sz w:val="16"/>
                <w:szCs w:val="16"/>
              </w:rPr>
              <w:t>se of physical resources</w:t>
            </w:r>
          </w:p>
        </w:tc>
      </w:tr>
      <w:tr w:rsidR="00844D01" w:rsidRPr="00126D51" w14:paraId="74E4F0EF" w14:textId="77777777" w:rsidTr="002A61DA">
        <w:tc>
          <w:tcPr>
            <w:tcW w:w="4675" w:type="dxa"/>
          </w:tcPr>
          <w:p w14:paraId="38BAF270"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76F37539"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60C7E9E6" w14:textId="77777777" w:rsidTr="002A61DA">
        <w:tc>
          <w:tcPr>
            <w:tcW w:w="4675" w:type="dxa"/>
          </w:tcPr>
          <w:p w14:paraId="55643D69" w14:textId="5320CFF0" w:rsidR="00E64255" w:rsidRDefault="00AF2271" w:rsidP="002A61DA">
            <w:pPr>
              <w:rPr>
                <w:sz w:val="24"/>
                <w:szCs w:val="24"/>
              </w:rPr>
            </w:pPr>
            <w:r>
              <w:rPr>
                <w:sz w:val="24"/>
                <w:szCs w:val="24"/>
              </w:rPr>
              <w:t>Teacher organizes Student information in the course and in Email.</w:t>
            </w:r>
            <w:r w:rsidR="00233A01">
              <w:rPr>
                <w:sz w:val="24"/>
                <w:szCs w:val="24"/>
              </w:rPr>
              <w:t xml:space="preserve"> (making student accountable) </w:t>
            </w:r>
          </w:p>
          <w:p w14:paraId="452329B9" w14:textId="77777777" w:rsidR="00233A01" w:rsidRDefault="00233A01" w:rsidP="002A61DA">
            <w:pPr>
              <w:rPr>
                <w:sz w:val="24"/>
                <w:szCs w:val="24"/>
              </w:rPr>
            </w:pPr>
            <w:r>
              <w:rPr>
                <w:sz w:val="24"/>
                <w:szCs w:val="24"/>
              </w:rPr>
              <w:t>Organizations in the Lessons.</w:t>
            </w:r>
          </w:p>
          <w:p w14:paraId="4F9CCE5C" w14:textId="2B16C1CC" w:rsidR="00233A01" w:rsidRDefault="00233A01" w:rsidP="002A61DA">
            <w:pPr>
              <w:rPr>
                <w:sz w:val="24"/>
                <w:szCs w:val="24"/>
              </w:rPr>
            </w:pPr>
            <w:r>
              <w:rPr>
                <w:sz w:val="24"/>
                <w:szCs w:val="24"/>
              </w:rPr>
              <w:t xml:space="preserve">Very organized </w:t>
            </w:r>
            <w:r w:rsidR="000E569B">
              <w:rPr>
                <w:sz w:val="24"/>
                <w:szCs w:val="24"/>
              </w:rPr>
              <w:t>class and lesson layout (Async days in course.)</w:t>
            </w:r>
          </w:p>
        </w:tc>
        <w:tc>
          <w:tcPr>
            <w:tcW w:w="4675" w:type="dxa"/>
          </w:tcPr>
          <w:p w14:paraId="57A835F6" w14:textId="77777777" w:rsidR="00E64255" w:rsidRDefault="003F54E4" w:rsidP="002A61DA">
            <w:pPr>
              <w:rPr>
                <w:sz w:val="24"/>
                <w:szCs w:val="24"/>
              </w:rPr>
            </w:pPr>
            <w:r>
              <w:rPr>
                <w:sz w:val="24"/>
                <w:szCs w:val="24"/>
              </w:rPr>
              <w:t>If students did not have notes teacher directed them to email.</w:t>
            </w:r>
          </w:p>
          <w:p w14:paraId="4DA57D62" w14:textId="6416BEF2" w:rsidR="003F54E4" w:rsidRDefault="003F54E4" w:rsidP="002A61DA">
            <w:pPr>
              <w:rPr>
                <w:sz w:val="24"/>
                <w:szCs w:val="24"/>
              </w:rPr>
            </w:pPr>
          </w:p>
        </w:tc>
      </w:tr>
    </w:tbl>
    <w:p w14:paraId="6C9A1616" w14:textId="54839308" w:rsidR="00E64255" w:rsidRDefault="00E64255">
      <w:pPr>
        <w:rPr>
          <w:sz w:val="24"/>
          <w:szCs w:val="24"/>
        </w:rPr>
      </w:pPr>
    </w:p>
    <w:p w14:paraId="56AC7159" w14:textId="440312B1" w:rsidR="003F54E4" w:rsidRDefault="003F54E4">
      <w:pPr>
        <w:rPr>
          <w:sz w:val="24"/>
          <w:szCs w:val="24"/>
        </w:rPr>
      </w:pPr>
      <w:r>
        <w:rPr>
          <w:sz w:val="24"/>
          <w:szCs w:val="24"/>
        </w:rPr>
        <w:t>Other Comments/ Takeaways:</w:t>
      </w:r>
    </w:p>
    <w:p w14:paraId="66C6B61B" w14:textId="77777777" w:rsidR="003F54E4" w:rsidRDefault="003F54E4" w:rsidP="003F54E4">
      <w:pPr>
        <w:spacing w:after="0" w:line="240" w:lineRule="auto"/>
        <w:rPr>
          <w:b/>
          <w:sz w:val="24"/>
          <w:szCs w:val="24"/>
        </w:rPr>
      </w:pPr>
      <w:r w:rsidRPr="000744EA">
        <w:rPr>
          <w:b/>
          <w:sz w:val="24"/>
          <w:szCs w:val="24"/>
          <w:highlight w:val="yellow"/>
        </w:rPr>
        <w:t>Questions I want to ask the teacher after my visit:</w:t>
      </w:r>
    </w:p>
    <w:p w14:paraId="704511F5" w14:textId="05864CF3" w:rsidR="003F54E4" w:rsidRDefault="003F54E4" w:rsidP="003F54E4">
      <w:pPr>
        <w:spacing w:after="0" w:line="240" w:lineRule="auto"/>
        <w:rPr>
          <w:sz w:val="24"/>
          <w:szCs w:val="24"/>
        </w:rPr>
      </w:pPr>
      <w:r>
        <w:rPr>
          <w:sz w:val="24"/>
          <w:szCs w:val="24"/>
        </w:rPr>
        <w:t>(observation completed via recording)</w:t>
      </w:r>
    </w:p>
    <w:p w14:paraId="0C42BBA1" w14:textId="2757A6E6" w:rsidR="00E71248" w:rsidRDefault="00E71248" w:rsidP="003F54E4">
      <w:pPr>
        <w:spacing w:after="0" w:line="240" w:lineRule="auto"/>
        <w:rPr>
          <w:sz w:val="24"/>
          <w:szCs w:val="24"/>
        </w:rPr>
      </w:pPr>
      <w:r>
        <w:rPr>
          <w:sz w:val="24"/>
          <w:szCs w:val="24"/>
        </w:rPr>
        <w:t>Do you think using the announcement tool could be used to help gain some of the student’s attention?</w:t>
      </w:r>
    </w:p>
    <w:p w14:paraId="44F0D922" w14:textId="77777777" w:rsidR="003F54E4" w:rsidRDefault="003F54E4">
      <w:pPr>
        <w:rPr>
          <w:sz w:val="24"/>
          <w:szCs w:val="24"/>
        </w:rPr>
      </w:pPr>
    </w:p>
    <w:p w14:paraId="7C2FC479" w14:textId="4B65050F" w:rsidR="00E64255" w:rsidRDefault="00E64255" w:rsidP="00821F20">
      <w:pPr>
        <w:spacing w:after="0" w:line="240" w:lineRule="auto"/>
        <w:jc w:val="center"/>
        <w:rPr>
          <w:b/>
          <w:sz w:val="24"/>
          <w:szCs w:val="24"/>
        </w:rPr>
      </w:pPr>
      <w:r w:rsidRPr="00126D51">
        <w:rPr>
          <w:b/>
          <w:sz w:val="24"/>
          <w:szCs w:val="24"/>
        </w:rPr>
        <w:t>Domain</w:t>
      </w:r>
      <w:r w:rsidR="00CF79D8">
        <w:rPr>
          <w:b/>
          <w:sz w:val="24"/>
          <w:szCs w:val="24"/>
        </w:rPr>
        <w:t xml:space="preserve"> 3</w:t>
      </w:r>
      <w:r w:rsidRPr="00126D51">
        <w:rPr>
          <w:b/>
          <w:sz w:val="24"/>
          <w:szCs w:val="24"/>
        </w:rPr>
        <w:t xml:space="preserve">: </w:t>
      </w:r>
      <w:r w:rsidR="00CF79D8">
        <w:rPr>
          <w:b/>
          <w:sz w:val="24"/>
          <w:szCs w:val="24"/>
        </w:rPr>
        <w:t>Instruction</w:t>
      </w:r>
    </w:p>
    <w:p w14:paraId="7D7FEA49" w14:textId="2E87C14A" w:rsidR="00821F20" w:rsidRPr="00821F20" w:rsidRDefault="00821F20" w:rsidP="00821F20">
      <w:pPr>
        <w:rPr>
          <w:b/>
          <w:i/>
          <w:szCs w:val="24"/>
        </w:rPr>
      </w:pPr>
      <w:r w:rsidRPr="00821F20">
        <w:rPr>
          <w:i/>
          <w:sz w:val="20"/>
        </w:rPr>
        <w:t>The components in Domain 3 are what constitute the core of teaching – the engagement of students in learning contest. These include communicating clearly and accurately, using questioning and discussion techniques, engaging students in learning, providing feedback to students, and demonstrating flexibility and responsiveness.</w:t>
      </w:r>
    </w:p>
    <w:tbl>
      <w:tblPr>
        <w:tblStyle w:val="TableGrid"/>
        <w:tblW w:w="0" w:type="auto"/>
        <w:tblLook w:val="04A0" w:firstRow="1" w:lastRow="0" w:firstColumn="1" w:lastColumn="0" w:noHBand="0" w:noVBand="1"/>
      </w:tblPr>
      <w:tblGrid>
        <w:gridCol w:w="4675"/>
        <w:gridCol w:w="4675"/>
      </w:tblGrid>
      <w:tr w:rsidR="00E64255" w:rsidRPr="00D35262" w14:paraId="0086DE28" w14:textId="77777777" w:rsidTr="002A61DA">
        <w:tc>
          <w:tcPr>
            <w:tcW w:w="9350" w:type="dxa"/>
            <w:gridSpan w:val="2"/>
          </w:tcPr>
          <w:p w14:paraId="711225D3" w14:textId="488CAFA9" w:rsidR="00844D01" w:rsidRPr="00D35262" w:rsidRDefault="00E64255" w:rsidP="002A61DA">
            <w:pPr>
              <w:rPr>
                <w:b/>
                <w:sz w:val="24"/>
                <w:szCs w:val="24"/>
              </w:rPr>
            </w:pPr>
            <w:r w:rsidRPr="00D35262">
              <w:rPr>
                <w:b/>
                <w:sz w:val="24"/>
                <w:szCs w:val="24"/>
              </w:rPr>
              <w:t xml:space="preserve">A. </w:t>
            </w:r>
            <w:r w:rsidR="00C10353" w:rsidRPr="00D35262">
              <w:rPr>
                <w:b/>
                <w:sz w:val="24"/>
                <w:szCs w:val="24"/>
              </w:rPr>
              <w:t>Communicating with Students</w:t>
            </w:r>
          </w:p>
          <w:p w14:paraId="6924EC5E" w14:textId="77777777" w:rsidR="00844D01" w:rsidRPr="00D35262" w:rsidRDefault="00844D01" w:rsidP="00844D01">
            <w:pPr>
              <w:pStyle w:val="ListParagraph"/>
              <w:numPr>
                <w:ilvl w:val="0"/>
                <w:numId w:val="14"/>
              </w:numPr>
              <w:rPr>
                <w:b/>
                <w:sz w:val="16"/>
                <w:szCs w:val="16"/>
              </w:rPr>
            </w:pPr>
            <w:r w:rsidRPr="00D35262">
              <w:rPr>
                <w:sz w:val="16"/>
                <w:szCs w:val="16"/>
              </w:rPr>
              <w:t xml:space="preserve">Directions and procedures </w:t>
            </w:r>
          </w:p>
          <w:p w14:paraId="2F418B39" w14:textId="4691F9B2" w:rsidR="00844D01" w:rsidRPr="00D35262" w:rsidRDefault="00844D01" w:rsidP="00844D01">
            <w:pPr>
              <w:pStyle w:val="ListParagraph"/>
              <w:numPr>
                <w:ilvl w:val="0"/>
                <w:numId w:val="14"/>
              </w:numPr>
              <w:rPr>
                <w:b/>
                <w:sz w:val="16"/>
                <w:szCs w:val="16"/>
              </w:rPr>
            </w:pPr>
            <w:r w:rsidRPr="00D35262">
              <w:rPr>
                <w:sz w:val="16"/>
                <w:szCs w:val="16"/>
              </w:rPr>
              <w:t>Oral and written language</w:t>
            </w:r>
          </w:p>
        </w:tc>
      </w:tr>
      <w:tr w:rsidR="00844D01" w:rsidRPr="00126D51" w14:paraId="17F7FFEB" w14:textId="77777777" w:rsidTr="002A61DA">
        <w:tc>
          <w:tcPr>
            <w:tcW w:w="4675" w:type="dxa"/>
          </w:tcPr>
          <w:p w14:paraId="0DFBE9F4"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144AE320"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69828A32" w14:textId="77777777" w:rsidTr="002A61DA">
        <w:tc>
          <w:tcPr>
            <w:tcW w:w="4675" w:type="dxa"/>
          </w:tcPr>
          <w:p w14:paraId="51054CD8" w14:textId="77777777" w:rsidR="00E64255" w:rsidRDefault="00E64255" w:rsidP="002A61DA">
            <w:pPr>
              <w:rPr>
                <w:sz w:val="24"/>
                <w:szCs w:val="24"/>
              </w:rPr>
            </w:pPr>
          </w:p>
        </w:tc>
        <w:tc>
          <w:tcPr>
            <w:tcW w:w="4675" w:type="dxa"/>
          </w:tcPr>
          <w:p w14:paraId="5361C9AB" w14:textId="77777777" w:rsidR="00E64255" w:rsidRDefault="00E64255" w:rsidP="002A61DA">
            <w:pPr>
              <w:rPr>
                <w:sz w:val="24"/>
                <w:szCs w:val="24"/>
              </w:rPr>
            </w:pPr>
          </w:p>
        </w:tc>
      </w:tr>
      <w:tr w:rsidR="00E64255" w:rsidRPr="00D35262" w14:paraId="29D1E5A0" w14:textId="77777777" w:rsidTr="002A61DA">
        <w:tc>
          <w:tcPr>
            <w:tcW w:w="9350" w:type="dxa"/>
            <w:gridSpan w:val="2"/>
          </w:tcPr>
          <w:p w14:paraId="6F48BC54" w14:textId="01453365" w:rsidR="00844D01" w:rsidRPr="00D35262" w:rsidRDefault="00E64255" w:rsidP="002A61DA">
            <w:pPr>
              <w:rPr>
                <w:b/>
                <w:sz w:val="24"/>
                <w:szCs w:val="24"/>
              </w:rPr>
            </w:pPr>
            <w:r w:rsidRPr="00D35262">
              <w:rPr>
                <w:b/>
                <w:sz w:val="24"/>
                <w:szCs w:val="24"/>
              </w:rPr>
              <w:t xml:space="preserve">B. </w:t>
            </w:r>
            <w:r w:rsidR="00C10353" w:rsidRPr="00D35262">
              <w:rPr>
                <w:b/>
                <w:sz w:val="24"/>
                <w:szCs w:val="24"/>
              </w:rPr>
              <w:t>Using Questioning and Discussion Techniques</w:t>
            </w:r>
          </w:p>
          <w:p w14:paraId="119CD57B" w14:textId="77777777" w:rsidR="00844D01" w:rsidRPr="00D35262" w:rsidRDefault="00844D01" w:rsidP="00844D01">
            <w:pPr>
              <w:pStyle w:val="ListParagraph"/>
              <w:numPr>
                <w:ilvl w:val="0"/>
                <w:numId w:val="15"/>
              </w:numPr>
              <w:rPr>
                <w:b/>
                <w:sz w:val="16"/>
                <w:szCs w:val="16"/>
              </w:rPr>
            </w:pPr>
            <w:r w:rsidRPr="00D35262">
              <w:rPr>
                <w:sz w:val="16"/>
                <w:szCs w:val="16"/>
              </w:rPr>
              <w:t xml:space="preserve">Quality of questions </w:t>
            </w:r>
          </w:p>
          <w:p w14:paraId="2047E5BC" w14:textId="77777777" w:rsidR="00844D01" w:rsidRPr="00D35262" w:rsidRDefault="00844D01" w:rsidP="00844D01">
            <w:pPr>
              <w:pStyle w:val="ListParagraph"/>
              <w:numPr>
                <w:ilvl w:val="0"/>
                <w:numId w:val="15"/>
              </w:numPr>
              <w:rPr>
                <w:b/>
                <w:sz w:val="16"/>
                <w:szCs w:val="16"/>
              </w:rPr>
            </w:pPr>
            <w:r w:rsidRPr="00D35262">
              <w:rPr>
                <w:sz w:val="16"/>
                <w:szCs w:val="16"/>
              </w:rPr>
              <w:t xml:space="preserve">Discussion techniques </w:t>
            </w:r>
          </w:p>
          <w:p w14:paraId="4FFCA1A4" w14:textId="48B69A3D" w:rsidR="00844D01" w:rsidRPr="00D35262" w:rsidRDefault="00844D01" w:rsidP="00844D01">
            <w:pPr>
              <w:pStyle w:val="ListParagraph"/>
              <w:numPr>
                <w:ilvl w:val="0"/>
                <w:numId w:val="15"/>
              </w:numPr>
              <w:rPr>
                <w:b/>
                <w:sz w:val="16"/>
                <w:szCs w:val="16"/>
              </w:rPr>
            </w:pPr>
            <w:r w:rsidRPr="00D35262">
              <w:rPr>
                <w:sz w:val="16"/>
                <w:szCs w:val="16"/>
              </w:rPr>
              <w:t>Student participation</w:t>
            </w:r>
          </w:p>
        </w:tc>
      </w:tr>
      <w:tr w:rsidR="00844D01" w:rsidRPr="00126D51" w14:paraId="45C464AC" w14:textId="77777777" w:rsidTr="002A61DA">
        <w:tc>
          <w:tcPr>
            <w:tcW w:w="4675" w:type="dxa"/>
          </w:tcPr>
          <w:p w14:paraId="2021A42D"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45A428F7"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0D875ACB" w14:textId="77777777" w:rsidTr="002A61DA">
        <w:tc>
          <w:tcPr>
            <w:tcW w:w="4675" w:type="dxa"/>
          </w:tcPr>
          <w:p w14:paraId="7462E4D1" w14:textId="77777777" w:rsidR="00E64255" w:rsidRDefault="00E64255" w:rsidP="002A61DA">
            <w:pPr>
              <w:rPr>
                <w:sz w:val="24"/>
                <w:szCs w:val="24"/>
              </w:rPr>
            </w:pPr>
          </w:p>
        </w:tc>
        <w:tc>
          <w:tcPr>
            <w:tcW w:w="4675" w:type="dxa"/>
          </w:tcPr>
          <w:p w14:paraId="10F120E3" w14:textId="77777777" w:rsidR="00E64255" w:rsidRDefault="00E64255" w:rsidP="002A61DA">
            <w:pPr>
              <w:rPr>
                <w:sz w:val="24"/>
                <w:szCs w:val="24"/>
              </w:rPr>
            </w:pPr>
          </w:p>
        </w:tc>
      </w:tr>
      <w:tr w:rsidR="00E64255" w:rsidRPr="00D35262" w14:paraId="11483DF2" w14:textId="77777777" w:rsidTr="002A61DA">
        <w:tc>
          <w:tcPr>
            <w:tcW w:w="9350" w:type="dxa"/>
            <w:gridSpan w:val="2"/>
          </w:tcPr>
          <w:p w14:paraId="77332308" w14:textId="0668E9BA" w:rsidR="00844D01" w:rsidRPr="00D35262" w:rsidRDefault="00E64255" w:rsidP="002A61DA">
            <w:pPr>
              <w:rPr>
                <w:b/>
                <w:sz w:val="24"/>
                <w:szCs w:val="24"/>
              </w:rPr>
            </w:pPr>
            <w:r w:rsidRPr="00D35262">
              <w:rPr>
                <w:b/>
                <w:sz w:val="24"/>
                <w:szCs w:val="24"/>
              </w:rPr>
              <w:t xml:space="preserve">C.  </w:t>
            </w:r>
            <w:r w:rsidR="00C10353" w:rsidRPr="00D35262">
              <w:rPr>
                <w:b/>
                <w:sz w:val="24"/>
                <w:szCs w:val="24"/>
              </w:rPr>
              <w:t>Engaging Students in Learning</w:t>
            </w:r>
          </w:p>
          <w:p w14:paraId="3627B684" w14:textId="77777777" w:rsidR="00844D01" w:rsidRPr="00D35262" w:rsidRDefault="00844D01" w:rsidP="00844D01">
            <w:pPr>
              <w:pStyle w:val="ListParagraph"/>
              <w:numPr>
                <w:ilvl w:val="0"/>
                <w:numId w:val="16"/>
              </w:numPr>
              <w:rPr>
                <w:b/>
                <w:sz w:val="16"/>
                <w:szCs w:val="16"/>
              </w:rPr>
            </w:pPr>
            <w:r w:rsidRPr="00D35262">
              <w:rPr>
                <w:sz w:val="16"/>
                <w:szCs w:val="16"/>
              </w:rPr>
              <w:t xml:space="preserve">Representation of content </w:t>
            </w:r>
          </w:p>
          <w:p w14:paraId="6DC8484E" w14:textId="77777777" w:rsidR="00844D01" w:rsidRPr="00D35262" w:rsidRDefault="00844D01" w:rsidP="00844D01">
            <w:pPr>
              <w:pStyle w:val="ListParagraph"/>
              <w:numPr>
                <w:ilvl w:val="0"/>
                <w:numId w:val="16"/>
              </w:numPr>
              <w:rPr>
                <w:b/>
                <w:sz w:val="16"/>
                <w:szCs w:val="16"/>
              </w:rPr>
            </w:pPr>
            <w:r w:rsidRPr="00D35262">
              <w:rPr>
                <w:sz w:val="16"/>
                <w:szCs w:val="16"/>
              </w:rPr>
              <w:t xml:space="preserve">Activities and assignments </w:t>
            </w:r>
          </w:p>
          <w:p w14:paraId="61FE7632" w14:textId="77777777" w:rsidR="00844D01" w:rsidRPr="00D35262" w:rsidRDefault="00844D01" w:rsidP="00844D01">
            <w:pPr>
              <w:pStyle w:val="ListParagraph"/>
              <w:numPr>
                <w:ilvl w:val="0"/>
                <w:numId w:val="16"/>
              </w:numPr>
              <w:rPr>
                <w:b/>
                <w:sz w:val="16"/>
                <w:szCs w:val="16"/>
              </w:rPr>
            </w:pPr>
            <w:r w:rsidRPr="00D35262">
              <w:rPr>
                <w:sz w:val="16"/>
                <w:szCs w:val="16"/>
              </w:rPr>
              <w:t xml:space="preserve">Grouping of students </w:t>
            </w:r>
          </w:p>
          <w:p w14:paraId="4FBFA6A5" w14:textId="77777777" w:rsidR="00844D01" w:rsidRPr="00D35262" w:rsidRDefault="00844D01" w:rsidP="00844D01">
            <w:pPr>
              <w:pStyle w:val="ListParagraph"/>
              <w:numPr>
                <w:ilvl w:val="0"/>
                <w:numId w:val="16"/>
              </w:numPr>
              <w:rPr>
                <w:b/>
                <w:sz w:val="16"/>
                <w:szCs w:val="16"/>
              </w:rPr>
            </w:pPr>
            <w:r w:rsidRPr="00D35262">
              <w:rPr>
                <w:sz w:val="16"/>
                <w:szCs w:val="16"/>
              </w:rPr>
              <w:t xml:space="preserve">Instructional materials and resources </w:t>
            </w:r>
          </w:p>
          <w:p w14:paraId="1CB2C550" w14:textId="7A093EEB" w:rsidR="00844D01" w:rsidRPr="00D35262" w:rsidRDefault="00844D01" w:rsidP="00844D01">
            <w:pPr>
              <w:pStyle w:val="ListParagraph"/>
              <w:numPr>
                <w:ilvl w:val="0"/>
                <w:numId w:val="16"/>
              </w:numPr>
              <w:rPr>
                <w:b/>
                <w:sz w:val="16"/>
                <w:szCs w:val="16"/>
              </w:rPr>
            </w:pPr>
            <w:r w:rsidRPr="00D35262">
              <w:rPr>
                <w:sz w:val="16"/>
                <w:szCs w:val="16"/>
              </w:rPr>
              <w:t>Structure and pacing</w:t>
            </w:r>
          </w:p>
        </w:tc>
      </w:tr>
      <w:tr w:rsidR="00844D01" w:rsidRPr="00126D51" w14:paraId="0A1F8506" w14:textId="77777777" w:rsidTr="002A61DA">
        <w:tc>
          <w:tcPr>
            <w:tcW w:w="4675" w:type="dxa"/>
          </w:tcPr>
          <w:p w14:paraId="1A56E544"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12A61FD2"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E39498F" w14:textId="77777777" w:rsidTr="002A61DA">
        <w:tc>
          <w:tcPr>
            <w:tcW w:w="4675" w:type="dxa"/>
          </w:tcPr>
          <w:p w14:paraId="1B7D2304" w14:textId="77777777" w:rsidR="00E64255" w:rsidRDefault="00E64255" w:rsidP="002A61DA">
            <w:pPr>
              <w:rPr>
                <w:sz w:val="24"/>
                <w:szCs w:val="24"/>
              </w:rPr>
            </w:pPr>
          </w:p>
        </w:tc>
        <w:tc>
          <w:tcPr>
            <w:tcW w:w="4675" w:type="dxa"/>
          </w:tcPr>
          <w:p w14:paraId="2AB5097A" w14:textId="77777777" w:rsidR="00E64255" w:rsidRDefault="00E64255" w:rsidP="002A61DA">
            <w:pPr>
              <w:rPr>
                <w:sz w:val="24"/>
                <w:szCs w:val="24"/>
              </w:rPr>
            </w:pPr>
          </w:p>
        </w:tc>
      </w:tr>
      <w:tr w:rsidR="00E64255" w:rsidRPr="00D35262" w14:paraId="70016E53" w14:textId="77777777" w:rsidTr="002A61DA">
        <w:tc>
          <w:tcPr>
            <w:tcW w:w="9350" w:type="dxa"/>
            <w:gridSpan w:val="2"/>
          </w:tcPr>
          <w:p w14:paraId="06778D78" w14:textId="341A6135" w:rsidR="00844D01" w:rsidRPr="00D35262" w:rsidRDefault="00E64255" w:rsidP="00D35262">
            <w:pPr>
              <w:rPr>
                <w:b/>
                <w:sz w:val="24"/>
                <w:szCs w:val="24"/>
              </w:rPr>
            </w:pPr>
            <w:r w:rsidRPr="00D35262">
              <w:rPr>
                <w:b/>
                <w:sz w:val="24"/>
                <w:szCs w:val="24"/>
              </w:rPr>
              <w:t xml:space="preserve">D. </w:t>
            </w:r>
            <w:r w:rsidR="00C10353" w:rsidRPr="00D35262">
              <w:rPr>
                <w:b/>
                <w:sz w:val="24"/>
                <w:szCs w:val="24"/>
              </w:rPr>
              <w:t>Using Assessment in Instruction</w:t>
            </w:r>
          </w:p>
          <w:p w14:paraId="337AEBBE" w14:textId="0365A550" w:rsidR="00844D01" w:rsidRPr="00D35262" w:rsidRDefault="00844D01" w:rsidP="00844D01">
            <w:pPr>
              <w:pStyle w:val="Default"/>
              <w:numPr>
                <w:ilvl w:val="0"/>
                <w:numId w:val="18"/>
              </w:numPr>
              <w:rPr>
                <w:rFonts w:asciiTheme="minorHAnsi" w:hAnsiTheme="minorHAnsi" w:cstheme="minorHAnsi"/>
                <w:sz w:val="16"/>
                <w:szCs w:val="16"/>
              </w:rPr>
            </w:pPr>
            <w:r w:rsidRPr="00D35262">
              <w:rPr>
                <w:rFonts w:asciiTheme="minorHAnsi" w:hAnsiTheme="minorHAnsi" w:cstheme="minorHAnsi"/>
                <w:iCs/>
                <w:sz w:val="16"/>
                <w:szCs w:val="16"/>
              </w:rPr>
              <w:t xml:space="preserve">assessment criteria </w:t>
            </w:r>
          </w:p>
          <w:p w14:paraId="0DB2A5E1" w14:textId="33055912" w:rsidR="00844D01" w:rsidRPr="00D35262" w:rsidRDefault="00844D01" w:rsidP="00844D01">
            <w:pPr>
              <w:pStyle w:val="Default"/>
              <w:numPr>
                <w:ilvl w:val="0"/>
                <w:numId w:val="18"/>
              </w:numPr>
              <w:rPr>
                <w:rFonts w:asciiTheme="minorHAnsi" w:hAnsiTheme="minorHAnsi" w:cstheme="minorHAnsi"/>
                <w:sz w:val="16"/>
                <w:szCs w:val="16"/>
              </w:rPr>
            </w:pPr>
            <w:r w:rsidRPr="00D35262">
              <w:rPr>
                <w:rFonts w:asciiTheme="minorHAnsi" w:hAnsiTheme="minorHAnsi" w:cstheme="minorHAnsi"/>
                <w:iCs/>
                <w:sz w:val="16"/>
                <w:szCs w:val="16"/>
              </w:rPr>
              <w:t xml:space="preserve">monitoring of student learning </w:t>
            </w:r>
          </w:p>
          <w:p w14:paraId="199251A7" w14:textId="6F36E486" w:rsidR="00844D01" w:rsidRPr="00D35262" w:rsidRDefault="00844D01" w:rsidP="00844D01">
            <w:pPr>
              <w:pStyle w:val="Default"/>
              <w:numPr>
                <w:ilvl w:val="0"/>
                <w:numId w:val="18"/>
              </w:numPr>
              <w:rPr>
                <w:rFonts w:asciiTheme="minorHAnsi" w:hAnsiTheme="minorHAnsi" w:cstheme="minorHAnsi"/>
                <w:sz w:val="16"/>
                <w:szCs w:val="16"/>
              </w:rPr>
            </w:pPr>
            <w:r w:rsidRPr="00D35262">
              <w:rPr>
                <w:rFonts w:asciiTheme="minorHAnsi" w:hAnsiTheme="minorHAnsi" w:cstheme="minorHAnsi"/>
                <w:iCs/>
                <w:sz w:val="16"/>
                <w:szCs w:val="16"/>
              </w:rPr>
              <w:t xml:space="preserve">feedback to students </w:t>
            </w:r>
          </w:p>
          <w:p w14:paraId="76C7F4A6" w14:textId="27E9D27B" w:rsidR="00844D01" w:rsidRPr="00D35262" w:rsidRDefault="00844D01" w:rsidP="00844D01">
            <w:pPr>
              <w:pStyle w:val="Default"/>
              <w:numPr>
                <w:ilvl w:val="0"/>
                <w:numId w:val="18"/>
              </w:numPr>
              <w:rPr>
                <w:rFonts w:ascii="Cambria" w:hAnsi="Cambria" w:cs="Cambria"/>
                <w:sz w:val="16"/>
                <w:szCs w:val="16"/>
              </w:rPr>
            </w:pPr>
            <w:r w:rsidRPr="00D35262">
              <w:rPr>
                <w:rFonts w:asciiTheme="minorHAnsi" w:hAnsiTheme="minorHAnsi" w:cstheme="minorHAnsi"/>
                <w:iCs/>
                <w:sz w:val="16"/>
                <w:szCs w:val="16"/>
              </w:rPr>
              <w:t>student self-assessment and monitoring of progress</w:t>
            </w:r>
            <w:r w:rsidRPr="00D35262">
              <w:rPr>
                <w:rFonts w:ascii="Cambria" w:hAnsi="Cambria" w:cs="Cambria"/>
                <w:i/>
                <w:iCs/>
                <w:sz w:val="16"/>
                <w:szCs w:val="16"/>
              </w:rPr>
              <w:t xml:space="preserve"> </w:t>
            </w:r>
          </w:p>
        </w:tc>
      </w:tr>
      <w:tr w:rsidR="00844D01" w:rsidRPr="00126D51" w14:paraId="666891CC" w14:textId="77777777" w:rsidTr="002A61DA">
        <w:tc>
          <w:tcPr>
            <w:tcW w:w="4675" w:type="dxa"/>
          </w:tcPr>
          <w:p w14:paraId="763EE076"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6536124A"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22ECEFE3" w14:textId="77777777" w:rsidTr="002A61DA">
        <w:tc>
          <w:tcPr>
            <w:tcW w:w="4675" w:type="dxa"/>
          </w:tcPr>
          <w:p w14:paraId="01F26742" w14:textId="77777777" w:rsidR="00E64255" w:rsidRDefault="00E64255" w:rsidP="002A61DA">
            <w:pPr>
              <w:rPr>
                <w:sz w:val="24"/>
                <w:szCs w:val="24"/>
              </w:rPr>
            </w:pPr>
          </w:p>
        </w:tc>
        <w:tc>
          <w:tcPr>
            <w:tcW w:w="4675" w:type="dxa"/>
          </w:tcPr>
          <w:p w14:paraId="4B700141" w14:textId="77777777" w:rsidR="00E64255" w:rsidRDefault="00E64255" w:rsidP="002A61DA">
            <w:pPr>
              <w:rPr>
                <w:sz w:val="24"/>
                <w:szCs w:val="24"/>
              </w:rPr>
            </w:pPr>
          </w:p>
        </w:tc>
      </w:tr>
      <w:tr w:rsidR="00E64255" w:rsidRPr="00D35262" w14:paraId="15915CEC" w14:textId="77777777" w:rsidTr="002A61DA">
        <w:tc>
          <w:tcPr>
            <w:tcW w:w="9350" w:type="dxa"/>
            <w:gridSpan w:val="2"/>
          </w:tcPr>
          <w:p w14:paraId="07ABB85C" w14:textId="77777777" w:rsidR="00E64255" w:rsidRPr="00D35262" w:rsidRDefault="00E64255" w:rsidP="002A61DA">
            <w:pPr>
              <w:rPr>
                <w:b/>
                <w:sz w:val="24"/>
                <w:szCs w:val="24"/>
              </w:rPr>
            </w:pPr>
            <w:r w:rsidRPr="00D35262">
              <w:rPr>
                <w:b/>
                <w:sz w:val="24"/>
                <w:szCs w:val="24"/>
              </w:rPr>
              <w:t xml:space="preserve">E. </w:t>
            </w:r>
            <w:r w:rsidR="00C10353" w:rsidRPr="00D35262">
              <w:rPr>
                <w:b/>
                <w:sz w:val="24"/>
                <w:szCs w:val="24"/>
              </w:rPr>
              <w:t>Demonstrating Flexibility and Responsiveness</w:t>
            </w:r>
          </w:p>
          <w:p w14:paraId="56C2435C" w14:textId="77777777" w:rsidR="00D35262" w:rsidRPr="00D35262" w:rsidRDefault="00D35262" w:rsidP="00D35262">
            <w:pPr>
              <w:pStyle w:val="ListParagraph"/>
              <w:numPr>
                <w:ilvl w:val="0"/>
                <w:numId w:val="19"/>
              </w:numPr>
              <w:rPr>
                <w:b/>
                <w:sz w:val="16"/>
                <w:szCs w:val="16"/>
              </w:rPr>
            </w:pPr>
            <w:r w:rsidRPr="00D35262">
              <w:rPr>
                <w:sz w:val="16"/>
                <w:szCs w:val="16"/>
              </w:rPr>
              <w:t xml:space="preserve">Lesson adjustment </w:t>
            </w:r>
          </w:p>
          <w:p w14:paraId="6EDF8EEA" w14:textId="77777777" w:rsidR="00D35262" w:rsidRPr="00D35262" w:rsidRDefault="00D35262" w:rsidP="00D35262">
            <w:pPr>
              <w:pStyle w:val="ListParagraph"/>
              <w:numPr>
                <w:ilvl w:val="0"/>
                <w:numId w:val="19"/>
              </w:numPr>
              <w:rPr>
                <w:b/>
                <w:sz w:val="16"/>
                <w:szCs w:val="16"/>
              </w:rPr>
            </w:pPr>
            <w:r w:rsidRPr="00D35262">
              <w:rPr>
                <w:sz w:val="16"/>
                <w:szCs w:val="16"/>
              </w:rPr>
              <w:t xml:space="preserve">Response to students </w:t>
            </w:r>
          </w:p>
          <w:p w14:paraId="76BB96B4" w14:textId="759EF9BC" w:rsidR="00D35262" w:rsidRPr="00D35262" w:rsidRDefault="00D35262" w:rsidP="00D35262">
            <w:pPr>
              <w:pStyle w:val="ListParagraph"/>
              <w:numPr>
                <w:ilvl w:val="0"/>
                <w:numId w:val="19"/>
              </w:numPr>
              <w:rPr>
                <w:b/>
                <w:sz w:val="16"/>
                <w:szCs w:val="16"/>
              </w:rPr>
            </w:pPr>
            <w:r w:rsidRPr="00D35262">
              <w:rPr>
                <w:sz w:val="16"/>
                <w:szCs w:val="16"/>
              </w:rPr>
              <w:t>Persistence</w:t>
            </w:r>
          </w:p>
        </w:tc>
      </w:tr>
      <w:tr w:rsidR="00844D01" w:rsidRPr="00126D51" w14:paraId="4063A7AA" w14:textId="77777777" w:rsidTr="002A61DA">
        <w:tc>
          <w:tcPr>
            <w:tcW w:w="4675" w:type="dxa"/>
          </w:tcPr>
          <w:p w14:paraId="54AE350C"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A35E374"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1E23346" w14:textId="77777777" w:rsidTr="002A61DA">
        <w:tc>
          <w:tcPr>
            <w:tcW w:w="4675" w:type="dxa"/>
          </w:tcPr>
          <w:p w14:paraId="04A68202" w14:textId="77777777" w:rsidR="00E64255" w:rsidRDefault="00E64255" w:rsidP="002A61DA">
            <w:pPr>
              <w:rPr>
                <w:sz w:val="24"/>
                <w:szCs w:val="24"/>
              </w:rPr>
            </w:pPr>
          </w:p>
        </w:tc>
        <w:tc>
          <w:tcPr>
            <w:tcW w:w="4675" w:type="dxa"/>
          </w:tcPr>
          <w:p w14:paraId="02D64A04" w14:textId="77777777" w:rsidR="00E64255" w:rsidRDefault="00E64255" w:rsidP="002A61DA">
            <w:pPr>
              <w:rPr>
                <w:sz w:val="24"/>
                <w:szCs w:val="24"/>
              </w:rPr>
            </w:pPr>
          </w:p>
        </w:tc>
      </w:tr>
    </w:tbl>
    <w:p w14:paraId="4A2E2C9B" w14:textId="7FBFB980" w:rsidR="00E64255" w:rsidRDefault="00E64255">
      <w:pPr>
        <w:rPr>
          <w:sz w:val="24"/>
          <w:szCs w:val="24"/>
        </w:rPr>
      </w:pPr>
    </w:p>
    <w:p w14:paraId="793C507B" w14:textId="2E31EA66" w:rsidR="009F688A" w:rsidRDefault="009D3EEE">
      <w:pPr>
        <w:rPr>
          <w:b/>
          <w:sz w:val="24"/>
          <w:szCs w:val="24"/>
        </w:rPr>
      </w:pPr>
      <w:r>
        <w:rPr>
          <w:b/>
          <w:sz w:val="24"/>
          <w:szCs w:val="24"/>
        </w:rPr>
        <w:t>**</w:t>
      </w:r>
      <w:r w:rsidR="009F688A" w:rsidRPr="009F688A">
        <w:rPr>
          <w:b/>
          <w:sz w:val="24"/>
          <w:szCs w:val="24"/>
        </w:rPr>
        <w:t>Other Comments/Takeaways from the</w:t>
      </w:r>
      <w:r w:rsidR="00844D01">
        <w:rPr>
          <w:b/>
          <w:sz w:val="24"/>
          <w:szCs w:val="24"/>
        </w:rPr>
        <w:t xml:space="preserve"> Observed</w:t>
      </w:r>
      <w:r w:rsidR="009F688A" w:rsidRPr="009F688A">
        <w:rPr>
          <w:b/>
          <w:sz w:val="24"/>
          <w:szCs w:val="24"/>
        </w:rPr>
        <w:t xml:space="preserve"> Lesson</w:t>
      </w:r>
    </w:p>
    <w:p w14:paraId="4BFA293D" w14:textId="70BAB44D" w:rsidR="00C82CCF" w:rsidRPr="00293985" w:rsidRDefault="00C82CCF">
      <w:pPr>
        <w:rPr>
          <w:sz w:val="24"/>
          <w:szCs w:val="24"/>
        </w:rPr>
      </w:pPr>
    </w:p>
    <w:p w14:paraId="45A3D380" w14:textId="22D36F0C" w:rsidR="00C82CCF" w:rsidRDefault="00C82CCF">
      <w:pPr>
        <w:rPr>
          <w:b/>
          <w:sz w:val="24"/>
          <w:szCs w:val="24"/>
        </w:rPr>
      </w:pPr>
      <w:r>
        <w:rPr>
          <w:b/>
          <w:sz w:val="24"/>
          <w:szCs w:val="24"/>
        </w:rPr>
        <w:t>Reflection on Lesson Objectives:</w:t>
      </w:r>
    </w:p>
    <w:p w14:paraId="2457E053" w14:textId="77777777" w:rsidR="00C82CCF" w:rsidRPr="00293985" w:rsidRDefault="00C82CCF">
      <w:pPr>
        <w:rPr>
          <w:sz w:val="24"/>
          <w:szCs w:val="24"/>
        </w:rPr>
      </w:pPr>
    </w:p>
    <w:p w14:paraId="26479356" w14:textId="3F1A584F" w:rsidR="00C82CCF" w:rsidRDefault="00C82CCF">
      <w:pPr>
        <w:rPr>
          <w:b/>
          <w:sz w:val="24"/>
          <w:szCs w:val="24"/>
        </w:rPr>
      </w:pPr>
      <w:r>
        <w:rPr>
          <w:b/>
          <w:sz w:val="24"/>
          <w:szCs w:val="24"/>
        </w:rPr>
        <w:t>Questions I want to ask the teacher after my visit:</w:t>
      </w:r>
    </w:p>
    <w:p w14:paraId="2D525F45" w14:textId="4C1D93E9" w:rsidR="00C82CCF" w:rsidRPr="00293985" w:rsidRDefault="00C82CCF">
      <w:pPr>
        <w:rPr>
          <w:sz w:val="24"/>
          <w:szCs w:val="24"/>
        </w:rPr>
      </w:pPr>
    </w:p>
    <w:p w14:paraId="25C0342D" w14:textId="4023F928" w:rsidR="00C82CCF" w:rsidRPr="009F688A" w:rsidRDefault="00C82CCF">
      <w:pPr>
        <w:rPr>
          <w:b/>
          <w:sz w:val="24"/>
          <w:szCs w:val="24"/>
        </w:rPr>
      </w:pPr>
      <w:r>
        <w:rPr>
          <w:b/>
          <w:sz w:val="24"/>
          <w:szCs w:val="24"/>
        </w:rPr>
        <w:t>What I might try in my classroom as a result of my visit:</w:t>
      </w:r>
    </w:p>
    <w:p w14:paraId="0FBB8AE6" w14:textId="3356CA06" w:rsidR="009F688A" w:rsidRPr="00293985" w:rsidRDefault="009F688A">
      <w:pPr>
        <w:rPr>
          <w:sz w:val="24"/>
          <w:szCs w:val="24"/>
        </w:rPr>
      </w:pPr>
    </w:p>
    <w:p w14:paraId="101B1F47" w14:textId="0BB68AE4" w:rsidR="00821F20" w:rsidRDefault="00821F20" w:rsidP="00821F20">
      <w:pPr>
        <w:spacing w:after="0" w:line="240" w:lineRule="auto"/>
        <w:jc w:val="center"/>
        <w:rPr>
          <w:b/>
          <w:sz w:val="24"/>
          <w:szCs w:val="24"/>
        </w:rPr>
      </w:pPr>
      <w:r w:rsidRPr="00126D51">
        <w:rPr>
          <w:b/>
          <w:sz w:val="24"/>
          <w:szCs w:val="24"/>
        </w:rPr>
        <w:t>Domain</w:t>
      </w:r>
      <w:r>
        <w:rPr>
          <w:b/>
          <w:sz w:val="24"/>
          <w:szCs w:val="24"/>
        </w:rPr>
        <w:t xml:space="preserve"> 4</w:t>
      </w:r>
      <w:r w:rsidRPr="00126D51">
        <w:rPr>
          <w:b/>
          <w:sz w:val="24"/>
          <w:szCs w:val="24"/>
        </w:rPr>
        <w:t xml:space="preserve">: </w:t>
      </w:r>
      <w:r>
        <w:rPr>
          <w:b/>
          <w:sz w:val="24"/>
          <w:szCs w:val="24"/>
        </w:rPr>
        <w:t>Professional Responsibilities</w:t>
      </w:r>
    </w:p>
    <w:p w14:paraId="7B8BAA86" w14:textId="64FA131F" w:rsidR="00821F20" w:rsidRPr="00821F20" w:rsidRDefault="00821F20" w:rsidP="00821F20">
      <w:pPr>
        <w:rPr>
          <w:b/>
          <w:i/>
          <w:szCs w:val="24"/>
        </w:rPr>
      </w:pPr>
      <w:r w:rsidRPr="00821F20">
        <w:rPr>
          <w:i/>
          <w:sz w:val="20"/>
        </w:rPr>
        <w:t xml:space="preserve">The components in Domain 4 represent the wide range of a teacher’s responsibilities outside the classroom. These include reflecting on teaching, maintaining accurate records, communicating with families, contributing to the school and district, growing and developing professionally, and showing professionalism. Teachers who demonstrate these competencies are highly valued by their colleagues and administrators, as well as </w:t>
      </w:r>
      <w:proofErr w:type="gramStart"/>
      <w:r w:rsidRPr="00821F20">
        <w:rPr>
          <w:i/>
          <w:sz w:val="20"/>
        </w:rPr>
        <w:t>being seen as</w:t>
      </w:r>
      <w:proofErr w:type="gramEnd"/>
      <w:r w:rsidRPr="00821F20">
        <w:rPr>
          <w:i/>
          <w:sz w:val="20"/>
        </w:rPr>
        <w:t xml:space="preserve"> true professionals.</w:t>
      </w:r>
    </w:p>
    <w:tbl>
      <w:tblPr>
        <w:tblStyle w:val="TableGrid"/>
        <w:tblW w:w="0" w:type="auto"/>
        <w:tblLook w:val="04A0" w:firstRow="1" w:lastRow="0" w:firstColumn="1" w:lastColumn="0" w:noHBand="0" w:noVBand="1"/>
      </w:tblPr>
      <w:tblGrid>
        <w:gridCol w:w="9350"/>
      </w:tblGrid>
      <w:tr w:rsidR="00821F20" w:rsidRPr="00D35262" w14:paraId="04C579DD" w14:textId="77777777" w:rsidTr="002A61DA">
        <w:tc>
          <w:tcPr>
            <w:tcW w:w="9350" w:type="dxa"/>
          </w:tcPr>
          <w:p w14:paraId="10B75950" w14:textId="4E99B564" w:rsidR="00D35262" w:rsidRPr="00D35262" w:rsidRDefault="00821F20" w:rsidP="002A61DA">
            <w:pPr>
              <w:rPr>
                <w:b/>
                <w:sz w:val="24"/>
                <w:szCs w:val="24"/>
              </w:rPr>
            </w:pPr>
            <w:r w:rsidRPr="00D35262">
              <w:rPr>
                <w:b/>
                <w:sz w:val="24"/>
                <w:szCs w:val="24"/>
              </w:rPr>
              <w:lastRenderedPageBreak/>
              <w:t xml:space="preserve">A. </w:t>
            </w:r>
            <w:r w:rsidR="00D35262" w:rsidRPr="00D35262">
              <w:rPr>
                <w:b/>
                <w:sz w:val="24"/>
                <w:szCs w:val="24"/>
              </w:rPr>
              <w:t>Reflection on Teaching</w:t>
            </w:r>
          </w:p>
          <w:p w14:paraId="21261FAB" w14:textId="77777777" w:rsidR="00D35262" w:rsidRPr="00D35262" w:rsidRDefault="00D35262" w:rsidP="00D35262">
            <w:pPr>
              <w:pStyle w:val="ListParagraph"/>
              <w:numPr>
                <w:ilvl w:val="0"/>
                <w:numId w:val="20"/>
              </w:numPr>
              <w:rPr>
                <w:b/>
                <w:sz w:val="16"/>
                <w:szCs w:val="16"/>
              </w:rPr>
            </w:pPr>
            <w:r w:rsidRPr="00D35262">
              <w:rPr>
                <w:sz w:val="16"/>
                <w:szCs w:val="16"/>
              </w:rPr>
              <w:t xml:space="preserve">Accuracy </w:t>
            </w:r>
          </w:p>
          <w:p w14:paraId="181BFCFF" w14:textId="5C1B5F5B" w:rsidR="00D35262" w:rsidRPr="00D35262" w:rsidRDefault="00D35262" w:rsidP="00D35262">
            <w:pPr>
              <w:pStyle w:val="ListParagraph"/>
              <w:numPr>
                <w:ilvl w:val="0"/>
                <w:numId w:val="20"/>
              </w:numPr>
              <w:rPr>
                <w:b/>
                <w:sz w:val="16"/>
                <w:szCs w:val="16"/>
              </w:rPr>
            </w:pPr>
            <w:r w:rsidRPr="00D35262">
              <w:rPr>
                <w:sz w:val="16"/>
                <w:szCs w:val="16"/>
              </w:rPr>
              <w:t>Use in future teaching</w:t>
            </w:r>
          </w:p>
        </w:tc>
      </w:tr>
      <w:tr w:rsidR="00844D01" w14:paraId="0D1DDC4F" w14:textId="77777777" w:rsidTr="00D04ABC">
        <w:tc>
          <w:tcPr>
            <w:tcW w:w="9350" w:type="dxa"/>
          </w:tcPr>
          <w:p w14:paraId="1775612E" w14:textId="77777777" w:rsidR="00844D01" w:rsidRDefault="00844D01" w:rsidP="002A61DA">
            <w:pPr>
              <w:rPr>
                <w:sz w:val="24"/>
                <w:szCs w:val="24"/>
              </w:rPr>
            </w:pPr>
          </w:p>
        </w:tc>
      </w:tr>
      <w:tr w:rsidR="00821F20" w:rsidRPr="00D35262" w14:paraId="1396AB2D" w14:textId="77777777" w:rsidTr="002A61DA">
        <w:tc>
          <w:tcPr>
            <w:tcW w:w="9350" w:type="dxa"/>
          </w:tcPr>
          <w:p w14:paraId="40280140" w14:textId="178F67BC" w:rsidR="00D35262" w:rsidRPr="00D35262" w:rsidRDefault="00821F20" w:rsidP="002A61DA">
            <w:pPr>
              <w:rPr>
                <w:b/>
                <w:sz w:val="24"/>
                <w:szCs w:val="24"/>
              </w:rPr>
            </w:pPr>
            <w:r w:rsidRPr="00D35262">
              <w:rPr>
                <w:b/>
                <w:sz w:val="24"/>
                <w:szCs w:val="24"/>
              </w:rPr>
              <w:t xml:space="preserve">B. </w:t>
            </w:r>
            <w:r w:rsidR="00D35262" w:rsidRPr="00D35262">
              <w:rPr>
                <w:b/>
                <w:sz w:val="24"/>
                <w:szCs w:val="24"/>
              </w:rPr>
              <w:t>Maintaining Accurate Records</w:t>
            </w:r>
          </w:p>
          <w:p w14:paraId="60B45C9D" w14:textId="77777777" w:rsidR="00D35262" w:rsidRPr="00D35262" w:rsidRDefault="00D35262" w:rsidP="00D35262">
            <w:pPr>
              <w:pStyle w:val="ListParagraph"/>
              <w:numPr>
                <w:ilvl w:val="0"/>
                <w:numId w:val="21"/>
              </w:numPr>
              <w:rPr>
                <w:b/>
                <w:sz w:val="16"/>
                <w:szCs w:val="16"/>
              </w:rPr>
            </w:pPr>
            <w:r w:rsidRPr="00D35262">
              <w:rPr>
                <w:sz w:val="16"/>
                <w:szCs w:val="16"/>
              </w:rPr>
              <w:t>Student completion of assignments</w:t>
            </w:r>
          </w:p>
          <w:p w14:paraId="197504CC" w14:textId="77777777" w:rsidR="00D35262" w:rsidRPr="00D35262" w:rsidRDefault="00D35262" w:rsidP="00D35262">
            <w:pPr>
              <w:pStyle w:val="ListParagraph"/>
              <w:numPr>
                <w:ilvl w:val="0"/>
                <w:numId w:val="21"/>
              </w:numPr>
              <w:rPr>
                <w:b/>
                <w:sz w:val="16"/>
                <w:szCs w:val="16"/>
              </w:rPr>
            </w:pPr>
            <w:r w:rsidRPr="00D35262">
              <w:rPr>
                <w:sz w:val="16"/>
                <w:szCs w:val="16"/>
              </w:rPr>
              <w:t xml:space="preserve">Student progress in learning </w:t>
            </w:r>
          </w:p>
          <w:p w14:paraId="4D9977D3" w14:textId="0251DC17" w:rsidR="00D35262" w:rsidRPr="00D35262" w:rsidRDefault="00D35262" w:rsidP="00D35262">
            <w:pPr>
              <w:pStyle w:val="ListParagraph"/>
              <w:numPr>
                <w:ilvl w:val="0"/>
                <w:numId w:val="21"/>
              </w:numPr>
              <w:rPr>
                <w:b/>
                <w:sz w:val="16"/>
                <w:szCs w:val="16"/>
              </w:rPr>
            </w:pPr>
            <w:r w:rsidRPr="00D35262">
              <w:rPr>
                <w:sz w:val="16"/>
                <w:szCs w:val="16"/>
              </w:rPr>
              <w:t>Non instructional records</w:t>
            </w:r>
          </w:p>
        </w:tc>
      </w:tr>
      <w:tr w:rsidR="00844D01" w14:paraId="5F1C668D" w14:textId="77777777" w:rsidTr="00994B38">
        <w:tc>
          <w:tcPr>
            <w:tcW w:w="9350" w:type="dxa"/>
          </w:tcPr>
          <w:p w14:paraId="0A2596F2" w14:textId="77777777" w:rsidR="00844D01" w:rsidRDefault="00844D01" w:rsidP="002A61DA">
            <w:pPr>
              <w:rPr>
                <w:sz w:val="24"/>
                <w:szCs w:val="24"/>
              </w:rPr>
            </w:pPr>
          </w:p>
        </w:tc>
      </w:tr>
      <w:tr w:rsidR="00821F20" w:rsidRPr="00D35262" w14:paraId="44FDA60A" w14:textId="77777777" w:rsidTr="002A61DA">
        <w:tc>
          <w:tcPr>
            <w:tcW w:w="9350" w:type="dxa"/>
          </w:tcPr>
          <w:p w14:paraId="25EA0630" w14:textId="4AA98C35" w:rsidR="00D35262" w:rsidRPr="00D35262" w:rsidRDefault="00821F20" w:rsidP="002A61DA">
            <w:pPr>
              <w:rPr>
                <w:b/>
                <w:sz w:val="24"/>
                <w:szCs w:val="24"/>
              </w:rPr>
            </w:pPr>
            <w:r w:rsidRPr="00D35262">
              <w:rPr>
                <w:b/>
                <w:sz w:val="24"/>
                <w:szCs w:val="24"/>
              </w:rPr>
              <w:t xml:space="preserve">C.  </w:t>
            </w:r>
            <w:r w:rsidR="00D35262" w:rsidRPr="00D35262">
              <w:rPr>
                <w:b/>
                <w:sz w:val="24"/>
                <w:szCs w:val="24"/>
              </w:rPr>
              <w:t>Communicating with Families</w:t>
            </w:r>
          </w:p>
          <w:p w14:paraId="47E78DA2" w14:textId="77777777" w:rsidR="00D35262" w:rsidRPr="00D35262" w:rsidRDefault="00D35262" w:rsidP="00D35262">
            <w:pPr>
              <w:pStyle w:val="ListParagraph"/>
              <w:numPr>
                <w:ilvl w:val="0"/>
                <w:numId w:val="22"/>
              </w:numPr>
              <w:rPr>
                <w:b/>
                <w:sz w:val="16"/>
                <w:szCs w:val="16"/>
              </w:rPr>
            </w:pPr>
            <w:r w:rsidRPr="00D35262">
              <w:rPr>
                <w:sz w:val="16"/>
                <w:szCs w:val="16"/>
              </w:rPr>
              <w:t xml:space="preserve">Information about the instructional program </w:t>
            </w:r>
          </w:p>
          <w:p w14:paraId="12AA0B3D" w14:textId="77777777" w:rsidR="00D35262" w:rsidRPr="00D35262" w:rsidRDefault="00D35262" w:rsidP="00D35262">
            <w:pPr>
              <w:pStyle w:val="ListParagraph"/>
              <w:numPr>
                <w:ilvl w:val="0"/>
                <w:numId w:val="22"/>
              </w:numPr>
              <w:rPr>
                <w:b/>
                <w:sz w:val="16"/>
                <w:szCs w:val="16"/>
              </w:rPr>
            </w:pPr>
            <w:r w:rsidRPr="00D35262">
              <w:rPr>
                <w:sz w:val="16"/>
                <w:szCs w:val="16"/>
              </w:rPr>
              <w:t xml:space="preserve">Information about individual students </w:t>
            </w:r>
          </w:p>
          <w:p w14:paraId="5F97289B" w14:textId="19314829" w:rsidR="00D35262" w:rsidRPr="00D35262" w:rsidRDefault="00D35262" w:rsidP="00D35262">
            <w:pPr>
              <w:pStyle w:val="ListParagraph"/>
              <w:numPr>
                <w:ilvl w:val="0"/>
                <w:numId w:val="22"/>
              </w:numPr>
              <w:rPr>
                <w:b/>
                <w:sz w:val="16"/>
                <w:szCs w:val="16"/>
              </w:rPr>
            </w:pPr>
            <w:r w:rsidRPr="00D35262">
              <w:rPr>
                <w:sz w:val="16"/>
                <w:szCs w:val="16"/>
              </w:rPr>
              <w:t>Engagement of families in the instructional program</w:t>
            </w:r>
          </w:p>
        </w:tc>
      </w:tr>
      <w:tr w:rsidR="00844D01" w14:paraId="7FCA531B" w14:textId="77777777" w:rsidTr="00D15E51">
        <w:tc>
          <w:tcPr>
            <w:tcW w:w="9350" w:type="dxa"/>
          </w:tcPr>
          <w:p w14:paraId="57E4CE47" w14:textId="77777777" w:rsidR="00844D01" w:rsidRDefault="00844D01" w:rsidP="002A61DA">
            <w:pPr>
              <w:rPr>
                <w:sz w:val="24"/>
                <w:szCs w:val="24"/>
              </w:rPr>
            </w:pPr>
          </w:p>
        </w:tc>
      </w:tr>
      <w:tr w:rsidR="00821F20" w:rsidRPr="00D35262" w14:paraId="175FEBEA" w14:textId="77777777" w:rsidTr="002A61DA">
        <w:tc>
          <w:tcPr>
            <w:tcW w:w="9350" w:type="dxa"/>
          </w:tcPr>
          <w:p w14:paraId="5A0B2983" w14:textId="77777777" w:rsidR="00821F20" w:rsidRPr="00D35262" w:rsidRDefault="00821F20" w:rsidP="002A61DA">
            <w:pPr>
              <w:rPr>
                <w:b/>
                <w:sz w:val="24"/>
                <w:szCs w:val="24"/>
              </w:rPr>
            </w:pPr>
            <w:r w:rsidRPr="00D35262">
              <w:rPr>
                <w:b/>
                <w:sz w:val="24"/>
                <w:szCs w:val="24"/>
              </w:rPr>
              <w:t xml:space="preserve">D. </w:t>
            </w:r>
            <w:r w:rsidR="00D35262" w:rsidRPr="00D35262">
              <w:rPr>
                <w:b/>
                <w:sz w:val="24"/>
                <w:szCs w:val="24"/>
              </w:rPr>
              <w:t>Participating in a Professional Community</w:t>
            </w:r>
          </w:p>
          <w:p w14:paraId="6E55F6D0" w14:textId="77777777" w:rsidR="00D35262" w:rsidRPr="00D35262" w:rsidRDefault="00D35262" w:rsidP="00D35262">
            <w:pPr>
              <w:pStyle w:val="ListParagraph"/>
              <w:numPr>
                <w:ilvl w:val="0"/>
                <w:numId w:val="23"/>
              </w:numPr>
              <w:rPr>
                <w:b/>
                <w:sz w:val="16"/>
                <w:szCs w:val="16"/>
              </w:rPr>
            </w:pPr>
            <w:r w:rsidRPr="00D35262">
              <w:rPr>
                <w:sz w:val="16"/>
                <w:szCs w:val="16"/>
              </w:rPr>
              <w:t xml:space="preserve">Relationships with colleagues </w:t>
            </w:r>
          </w:p>
          <w:p w14:paraId="28D9AB5E" w14:textId="77777777" w:rsidR="00D35262" w:rsidRPr="00D35262" w:rsidRDefault="00D35262" w:rsidP="00D35262">
            <w:pPr>
              <w:pStyle w:val="ListParagraph"/>
              <w:numPr>
                <w:ilvl w:val="0"/>
                <w:numId w:val="23"/>
              </w:numPr>
              <w:rPr>
                <w:b/>
                <w:sz w:val="16"/>
                <w:szCs w:val="16"/>
              </w:rPr>
            </w:pPr>
            <w:r w:rsidRPr="00D35262">
              <w:rPr>
                <w:sz w:val="16"/>
                <w:szCs w:val="16"/>
              </w:rPr>
              <w:t xml:space="preserve">Service to the school </w:t>
            </w:r>
          </w:p>
          <w:p w14:paraId="0FE3206F" w14:textId="72EA7D66" w:rsidR="00D35262" w:rsidRPr="00D35262" w:rsidRDefault="00D35262" w:rsidP="00D35262">
            <w:pPr>
              <w:pStyle w:val="ListParagraph"/>
              <w:numPr>
                <w:ilvl w:val="0"/>
                <w:numId w:val="23"/>
              </w:numPr>
              <w:rPr>
                <w:b/>
                <w:sz w:val="16"/>
                <w:szCs w:val="16"/>
              </w:rPr>
            </w:pPr>
            <w:r w:rsidRPr="00D35262">
              <w:rPr>
                <w:sz w:val="16"/>
                <w:szCs w:val="16"/>
              </w:rPr>
              <w:t>Participation in school and district projects</w:t>
            </w:r>
          </w:p>
        </w:tc>
      </w:tr>
      <w:tr w:rsidR="00844D01" w14:paraId="43B2D5D7" w14:textId="77777777" w:rsidTr="00DC3DA7">
        <w:tc>
          <w:tcPr>
            <w:tcW w:w="9350" w:type="dxa"/>
          </w:tcPr>
          <w:p w14:paraId="11494A44" w14:textId="77777777" w:rsidR="00844D01" w:rsidRDefault="00844D01" w:rsidP="002A61DA">
            <w:pPr>
              <w:rPr>
                <w:sz w:val="24"/>
                <w:szCs w:val="24"/>
              </w:rPr>
            </w:pPr>
          </w:p>
        </w:tc>
      </w:tr>
      <w:tr w:rsidR="00821F20" w:rsidRPr="00D35262" w14:paraId="43509024" w14:textId="77777777" w:rsidTr="002A61DA">
        <w:tc>
          <w:tcPr>
            <w:tcW w:w="9350" w:type="dxa"/>
          </w:tcPr>
          <w:p w14:paraId="494F0EA0" w14:textId="77777777" w:rsidR="00821F20" w:rsidRPr="00D35262" w:rsidRDefault="00821F20" w:rsidP="002A61DA">
            <w:pPr>
              <w:rPr>
                <w:b/>
                <w:sz w:val="24"/>
                <w:szCs w:val="24"/>
              </w:rPr>
            </w:pPr>
            <w:r w:rsidRPr="00D35262">
              <w:rPr>
                <w:b/>
                <w:sz w:val="24"/>
                <w:szCs w:val="24"/>
              </w:rPr>
              <w:t xml:space="preserve">E. </w:t>
            </w:r>
            <w:r w:rsidR="00D35262" w:rsidRPr="00D35262">
              <w:rPr>
                <w:b/>
                <w:sz w:val="24"/>
                <w:szCs w:val="24"/>
              </w:rPr>
              <w:t>Grow</w:t>
            </w:r>
            <w:r w:rsidRPr="00D35262">
              <w:rPr>
                <w:b/>
                <w:sz w:val="24"/>
                <w:szCs w:val="24"/>
              </w:rPr>
              <w:t xml:space="preserve">ing and </w:t>
            </w:r>
            <w:r w:rsidR="00D35262" w:rsidRPr="00D35262">
              <w:rPr>
                <w:b/>
                <w:sz w:val="24"/>
                <w:szCs w:val="24"/>
              </w:rPr>
              <w:t>Developing Professionally</w:t>
            </w:r>
          </w:p>
          <w:p w14:paraId="528D07AE" w14:textId="77777777" w:rsidR="00D35262" w:rsidRPr="00D35262" w:rsidRDefault="00D35262" w:rsidP="00D35262">
            <w:pPr>
              <w:pStyle w:val="ListParagraph"/>
              <w:numPr>
                <w:ilvl w:val="0"/>
                <w:numId w:val="24"/>
              </w:numPr>
              <w:rPr>
                <w:b/>
                <w:sz w:val="16"/>
                <w:szCs w:val="16"/>
              </w:rPr>
            </w:pPr>
            <w:r w:rsidRPr="00D35262">
              <w:rPr>
                <w:sz w:val="16"/>
                <w:szCs w:val="16"/>
              </w:rPr>
              <w:t xml:space="preserve">Enhancement of content knowledge and pedagogical skill </w:t>
            </w:r>
          </w:p>
          <w:p w14:paraId="3EC2695B" w14:textId="68D1C55A" w:rsidR="00D35262" w:rsidRPr="00D35262" w:rsidRDefault="00D35262" w:rsidP="00D35262">
            <w:pPr>
              <w:pStyle w:val="ListParagraph"/>
              <w:numPr>
                <w:ilvl w:val="0"/>
                <w:numId w:val="24"/>
              </w:numPr>
              <w:rPr>
                <w:b/>
                <w:sz w:val="16"/>
                <w:szCs w:val="16"/>
              </w:rPr>
            </w:pPr>
            <w:r w:rsidRPr="00D35262">
              <w:rPr>
                <w:sz w:val="16"/>
                <w:szCs w:val="16"/>
              </w:rPr>
              <w:t>Service to the profession</w:t>
            </w:r>
          </w:p>
        </w:tc>
      </w:tr>
      <w:tr w:rsidR="00D35262" w:rsidRPr="00126D51" w14:paraId="469EC9A5" w14:textId="77777777" w:rsidTr="002A61DA">
        <w:tc>
          <w:tcPr>
            <w:tcW w:w="9350" w:type="dxa"/>
          </w:tcPr>
          <w:p w14:paraId="0E008FF1" w14:textId="77777777" w:rsidR="00D35262" w:rsidRPr="00126D51" w:rsidRDefault="00D35262" w:rsidP="002A61DA">
            <w:pPr>
              <w:rPr>
                <w:b/>
                <w:sz w:val="24"/>
                <w:szCs w:val="24"/>
              </w:rPr>
            </w:pPr>
          </w:p>
        </w:tc>
      </w:tr>
      <w:tr w:rsidR="00D35262" w:rsidRPr="00D35262" w14:paraId="48B14ACA" w14:textId="77777777" w:rsidTr="002A61DA">
        <w:tc>
          <w:tcPr>
            <w:tcW w:w="9350" w:type="dxa"/>
          </w:tcPr>
          <w:p w14:paraId="659CEF88" w14:textId="77777777" w:rsidR="00D35262" w:rsidRPr="00D35262" w:rsidRDefault="00D35262" w:rsidP="002A61DA">
            <w:pPr>
              <w:rPr>
                <w:b/>
                <w:sz w:val="24"/>
                <w:szCs w:val="24"/>
              </w:rPr>
            </w:pPr>
            <w:r w:rsidRPr="00D35262">
              <w:rPr>
                <w:b/>
                <w:sz w:val="24"/>
                <w:szCs w:val="24"/>
              </w:rPr>
              <w:t>F. Showing Professionalism</w:t>
            </w:r>
          </w:p>
          <w:p w14:paraId="46EBEE1A" w14:textId="641A391B" w:rsidR="00D35262" w:rsidRPr="00D35262" w:rsidRDefault="00D35262" w:rsidP="00D35262">
            <w:pPr>
              <w:pStyle w:val="ListParagraph"/>
              <w:numPr>
                <w:ilvl w:val="0"/>
                <w:numId w:val="25"/>
              </w:numPr>
              <w:rPr>
                <w:b/>
                <w:sz w:val="16"/>
                <w:szCs w:val="16"/>
              </w:rPr>
            </w:pPr>
            <w:r w:rsidRPr="00D35262">
              <w:rPr>
                <w:sz w:val="16"/>
                <w:szCs w:val="16"/>
              </w:rPr>
              <w:t>Integrity and ethical conduct</w:t>
            </w:r>
          </w:p>
          <w:p w14:paraId="2FCD0A40" w14:textId="1315D07C" w:rsidR="00D35262" w:rsidRPr="00D35262" w:rsidRDefault="00D35262" w:rsidP="00D35262">
            <w:pPr>
              <w:pStyle w:val="ListParagraph"/>
              <w:numPr>
                <w:ilvl w:val="0"/>
                <w:numId w:val="25"/>
              </w:numPr>
              <w:rPr>
                <w:b/>
                <w:sz w:val="16"/>
                <w:szCs w:val="16"/>
              </w:rPr>
            </w:pPr>
            <w:r w:rsidRPr="00D35262">
              <w:rPr>
                <w:sz w:val="16"/>
                <w:szCs w:val="16"/>
              </w:rPr>
              <w:t xml:space="preserve">Service to students </w:t>
            </w:r>
          </w:p>
          <w:p w14:paraId="2449A761" w14:textId="77777777" w:rsidR="00D35262" w:rsidRPr="00D35262" w:rsidRDefault="00D35262" w:rsidP="00D35262">
            <w:pPr>
              <w:pStyle w:val="ListParagraph"/>
              <w:numPr>
                <w:ilvl w:val="0"/>
                <w:numId w:val="25"/>
              </w:numPr>
              <w:rPr>
                <w:b/>
                <w:sz w:val="16"/>
                <w:szCs w:val="16"/>
              </w:rPr>
            </w:pPr>
            <w:r w:rsidRPr="00D35262">
              <w:rPr>
                <w:sz w:val="16"/>
                <w:szCs w:val="16"/>
              </w:rPr>
              <w:t xml:space="preserve">Advocacy </w:t>
            </w:r>
          </w:p>
          <w:p w14:paraId="6E3D609D" w14:textId="77777777" w:rsidR="00D35262" w:rsidRPr="00D35262" w:rsidRDefault="00D35262" w:rsidP="00D35262">
            <w:pPr>
              <w:pStyle w:val="ListParagraph"/>
              <w:numPr>
                <w:ilvl w:val="0"/>
                <w:numId w:val="25"/>
              </w:numPr>
              <w:rPr>
                <w:b/>
                <w:sz w:val="16"/>
                <w:szCs w:val="16"/>
              </w:rPr>
            </w:pPr>
            <w:r w:rsidRPr="00D35262">
              <w:rPr>
                <w:sz w:val="16"/>
                <w:szCs w:val="16"/>
              </w:rPr>
              <w:t>Decision making</w:t>
            </w:r>
          </w:p>
          <w:p w14:paraId="32462975" w14:textId="1581C18D" w:rsidR="00D35262" w:rsidRPr="00D35262" w:rsidRDefault="00D35262" w:rsidP="00D35262">
            <w:pPr>
              <w:pStyle w:val="ListParagraph"/>
              <w:numPr>
                <w:ilvl w:val="0"/>
                <w:numId w:val="25"/>
              </w:numPr>
              <w:rPr>
                <w:b/>
                <w:sz w:val="16"/>
                <w:szCs w:val="16"/>
              </w:rPr>
            </w:pPr>
            <w:r w:rsidRPr="00D35262">
              <w:rPr>
                <w:sz w:val="16"/>
                <w:szCs w:val="16"/>
              </w:rPr>
              <w:t>Compliance with school and district regulations</w:t>
            </w:r>
          </w:p>
        </w:tc>
      </w:tr>
      <w:tr w:rsidR="00844D01" w14:paraId="5027D509" w14:textId="77777777" w:rsidTr="0066343A">
        <w:tc>
          <w:tcPr>
            <w:tcW w:w="9350" w:type="dxa"/>
          </w:tcPr>
          <w:p w14:paraId="6914705F" w14:textId="77777777" w:rsidR="00844D01" w:rsidRDefault="00844D01" w:rsidP="002A61DA">
            <w:pPr>
              <w:rPr>
                <w:sz w:val="24"/>
                <w:szCs w:val="24"/>
              </w:rPr>
            </w:pPr>
          </w:p>
        </w:tc>
      </w:tr>
    </w:tbl>
    <w:p w14:paraId="084A7083" w14:textId="77777777" w:rsidR="00293985" w:rsidRDefault="00293985" w:rsidP="00844D01">
      <w:pPr>
        <w:spacing w:after="0" w:line="240" w:lineRule="auto"/>
        <w:rPr>
          <w:sz w:val="18"/>
          <w:szCs w:val="24"/>
        </w:rPr>
      </w:pPr>
    </w:p>
    <w:p w14:paraId="4D9C7DCC" w14:textId="54EFA2EE" w:rsidR="00844D01" w:rsidRPr="00844D01" w:rsidRDefault="00C16AFD" w:rsidP="00844D01">
      <w:pPr>
        <w:spacing w:after="0" w:line="240" w:lineRule="auto"/>
        <w:rPr>
          <w:sz w:val="18"/>
          <w:szCs w:val="24"/>
        </w:rPr>
      </w:pPr>
      <w:r>
        <w:rPr>
          <w:sz w:val="18"/>
          <w:szCs w:val="24"/>
        </w:rPr>
        <w:t>Partially adapted</w:t>
      </w:r>
      <w:r w:rsidR="00844D01" w:rsidRPr="00844D01">
        <w:rPr>
          <w:sz w:val="18"/>
          <w:szCs w:val="24"/>
        </w:rPr>
        <w:t xml:space="preserve"> from:</w:t>
      </w:r>
    </w:p>
    <w:p w14:paraId="579E295A" w14:textId="0710AB05" w:rsidR="00844D01" w:rsidRPr="00844D01" w:rsidRDefault="00387380" w:rsidP="00844D01">
      <w:pPr>
        <w:spacing w:after="0" w:line="240" w:lineRule="auto"/>
        <w:rPr>
          <w:sz w:val="18"/>
          <w:szCs w:val="24"/>
        </w:rPr>
      </w:pPr>
      <w:hyperlink r:id="rId6" w:history="1">
        <w:r w:rsidR="00844D01" w:rsidRPr="00844D01">
          <w:rPr>
            <w:rStyle w:val="Hyperlink"/>
            <w:sz w:val="18"/>
            <w:szCs w:val="24"/>
          </w:rPr>
          <w:t>https://www.andrews.edu/~rjo/Artifacts/Danielson's%20Framework%20for%20Professional%20Practice%20web.pdf</w:t>
        </w:r>
      </w:hyperlink>
      <w:r w:rsidR="00844D01" w:rsidRPr="00844D01">
        <w:rPr>
          <w:sz w:val="18"/>
          <w:szCs w:val="24"/>
        </w:rPr>
        <w:t xml:space="preserve"> </w:t>
      </w:r>
    </w:p>
    <w:sectPr w:rsidR="00844D01" w:rsidRPr="0084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F0D"/>
    <w:multiLevelType w:val="hybridMultilevel"/>
    <w:tmpl w:val="EB4A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10B44"/>
    <w:multiLevelType w:val="hybridMultilevel"/>
    <w:tmpl w:val="CD30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5A91"/>
    <w:multiLevelType w:val="hybridMultilevel"/>
    <w:tmpl w:val="505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5D42"/>
    <w:multiLevelType w:val="hybridMultilevel"/>
    <w:tmpl w:val="E4BE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16AAE"/>
    <w:multiLevelType w:val="hybridMultilevel"/>
    <w:tmpl w:val="C66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541D6"/>
    <w:multiLevelType w:val="hybridMultilevel"/>
    <w:tmpl w:val="FEB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1752"/>
    <w:multiLevelType w:val="hybridMultilevel"/>
    <w:tmpl w:val="A78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5B1A"/>
    <w:multiLevelType w:val="hybridMultilevel"/>
    <w:tmpl w:val="65F8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D69D9"/>
    <w:multiLevelType w:val="hybridMultilevel"/>
    <w:tmpl w:val="E866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45A9F"/>
    <w:multiLevelType w:val="hybridMultilevel"/>
    <w:tmpl w:val="CD34E7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D0933"/>
    <w:multiLevelType w:val="hybridMultilevel"/>
    <w:tmpl w:val="36061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40489"/>
    <w:multiLevelType w:val="hybridMultilevel"/>
    <w:tmpl w:val="6C9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33503"/>
    <w:multiLevelType w:val="hybridMultilevel"/>
    <w:tmpl w:val="6EC4C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53B78"/>
    <w:multiLevelType w:val="hybridMultilevel"/>
    <w:tmpl w:val="368E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76310"/>
    <w:multiLevelType w:val="hybridMultilevel"/>
    <w:tmpl w:val="6272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05797"/>
    <w:multiLevelType w:val="hybridMultilevel"/>
    <w:tmpl w:val="1364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E326D"/>
    <w:multiLevelType w:val="hybridMultilevel"/>
    <w:tmpl w:val="5C30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106C1"/>
    <w:multiLevelType w:val="hybridMultilevel"/>
    <w:tmpl w:val="775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863FC"/>
    <w:multiLevelType w:val="hybridMultilevel"/>
    <w:tmpl w:val="18A6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F30DD"/>
    <w:multiLevelType w:val="hybridMultilevel"/>
    <w:tmpl w:val="991A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D4BE2"/>
    <w:multiLevelType w:val="hybridMultilevel"/>
    <w:tmpl w:val="D77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D79D7"/>
    <w:multiLevelType w:val="hybridMultilevel"/>
    <w:tmpl w:val="022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30993"/>
    <w:multiLevelType w:val="hybridMultilevel"/>
    <w:tmpl w:val="097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644CD"/>
    <w:multiLevelType w:val="hybridMultilevel"/>
    <w:tmpl w:val="5BA8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F0530"/>
    <w:multiLevelType w:val="hybridMultilevel"/>
    <w:tmpl w:val="7FBA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21640"/>
    <w:multiLevelType w:val="hybridMultilevel"/>
    <w:tmpl w:val="B75C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E4A69"/>
    <w:multiLevelType w:val="hybridMultilevel"/>
    <w:tmpl w:val="AA4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19"/>
  </w:num>
  <w:num w:numId="5">
    <w:abstractNumId w:val="6"/>
  </w:num>
  <w:num w:numId="6">
    <w:abstractNumId w:val="4"/>
  </w:num>
  <w:num w:numId="7">
    <w:abstractNumId w:val="16"/>
  </w:num>
  <w:num w:numId="8">
    <w:abstractNumId w:val="0"/>
  </w:num>
  <w:num w:numId="9">
    <w:abstractNumId w:val="18"/>
  </w:num>
  <w:num w:numId="10">
    <w:abstractNumId w:val="23"/>
  </w:num>
  <w:num w:numId="11">
    <w:abstractNumId w:val="1"/>
  </w:num>
  <w:num w:numId="12">
    <w:abstractNumId w:val="15"/>
  </w:num>
  <w:num w:numId="13">
    <w:abstractNumId w:val="2"/>
  </w:num>
  <w:num w:numId="14">
    <w:abstractNumId w:val="21"/>
  </w:num>
  <w:num w:numId="15">
    <w:abstractNumId w:val="24"/>
  </w:num>
  <w:num w:numId="16">
    <w:abstractNumId w:val="11"/>
  </w:num>
  <w:num w:numId="17">
    <w:abstractNumId w:val="20"/>
  </w:num>
  <w:num w:numId="18">
    <w:abstractNumId w:val="14"/>
  </w:num>
  <w:num w:numId="19">
    <w:abstractNumId w:val="8"/>
  </w:num>
  <w:num w:numId="20">
    <w:abstractNumId w:val="5"/>
  </w:num>
  <w:num w:numId="21">
    <w:abstractNumId w:val="7"/>
  </w:num>
  <w:num w:numId="22">
    <w:abstractNumId w:val="22"/>
  </w:num>
  <w:num w:numId="23">
    <w:abstractNumId w:val="25"/>
  </w:num>
  <w:num w:numId="24">
    <w:abstractNumId w:val="17"/>
  </w:num>
  <w:num w:numId="25">
    <w:abstractNumId w:val="26"/>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51"/>
    <w:rsid w:val="000E569B"/>
    <w:rsid w:val="00126D51"/>
    <w:rsid w:val="001D70BE"/>
    <w:rsid w:val="002259D0"/>
    <w:rsid w:val="00233A01"/>
    <w:rsid w:val="00293985"/>
    <w:rsid w:val="003443C8"/>
    <w:rsid w:val="00365B2D"/>
    <w:rsid w:val="00387380"/>
    <w:rsid w:val="003F54E4"/>
    <w:rsid w:val="00821F20"/>
    <w:rsid w:val="00844D01"/>
    <w:rsid w:val="009C15CD"/>
    <w:rsid w:val="009D1DCF"/>
    <w:rsid w:val="009D3EEE"/>
    <w:rsid w:val="009F688A"/>
    <w:rsid w:val="00AB1AB5"/>
    <w:rsid w:val="00AF2271"/>
    <w:rsid w:val="00B40D90"/>
    <w:rsid w:val="00B6193E"/>
    <w:rsid w:val="00C10353"/>
    <w:rsid w:val="00C16AFD"/>
    <w:rsid w:val="00C82CCF"/>
    <w:rsid w:val="00CB6C42"/>
    <w:rsid w:val="00CF79D8"/>
    <w:rsid w:val="00D35262"/>
    <w:rsid w:val="00DD4764"/>
    <w:rsid w:val="00E30A06"/>
    <w:rsid w:val="00E64255"/>
    <w:rsid w:val="00E71248"/>
    <w:rsid w:val="00F1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872C"/>
  <w15:chartTrackingRefBased/>
  <w15:docId w15:val="{C14EED8D-32AB-4690-82F0-FEBB6D57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D51"/>
    <w:pPr>
      <w:ind w:left="720"/>
      <w:contextualSpacing/>
    </w:pPr>
  </w:style>
  <w:style w:type="character" w:styleId="Hyperlink">
    <w:name w:val="Hyperlink"/>
    <w:basedOn w:val="DefaultParagraphFont"/>
    <w:uiPriority w:val="99"/>
    <w:unhideWhenUsed/>
    <w:rsid w:val="00844D01"/>
    <w:rPr>
      <w:color w:val="0563C1" w:themeColor="hyperlink"/>
      <w:u w:val="single"/>
    </w:rPr>
  </w:style>
  <w:style w:type="character" w:styleId="UnresolvedMention">
    <w:name w:val="Unresolved Mention"/>
    <w:basedOn w:val="DefaultParagraphFont"/>
    <w:uiPriority w:val="99"/>
    <w:semiHidden/>
    <w:unhideWhenUsed/>
    <w:rsid w:val="00844D01"/>
    <w:rPr>
      <w:color w:val="605E5C"/>
      <w:shd w:val="clear" w:color="auto" w:fill="E1DFDD"/>
    </w:rPr>
  </w:style>
  <w:style w:type="paragraph" w:customStyle="1" w:styleId="Default">
    <w:name w:val="Default"/>
    <w:rsid w:val="00844D01"/>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drews.edu/~rjo/Artifacts/Danielson's%20Framework%20for%20Professional%20Practice%20web.pdf" TargetMode="External"/><Relationship Id="rId5" Type="http://schemas.openxmlformats.org/officeDocument/2006/relationships/hyperlink" Target="https://sas.elluminate.com/site/external/jwsdetect/playback.jnlp?psid=2018-12-13.1019.M.F76C4DFE7D295CADB003220679F1B9.vcr&amp;sid=5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Barger</dc:creator>
  <cp:keywords/>
  <dc:description/>
  <cp:lastModifiedBy>Brandon Bird</cp:lastModifiedBy>
  <cp:revision>3</cp:revision>
  <dcterms:created xsi:type="dcterms:W3CDTF">2019-03-19T19:49:00Z</dcterms:created>
  <dcterms:modified xsi:type="dcterms:W3CDTF">2019-03-20T11:55:00Z</dcterms:modified>
</cp:coreProperties>
</file>