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24F64262"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7667C3">
        <w:rPr>
          <w:sz w:val="24"/>
          <w:szCs w:val="24"/>
        </w:rPr>
        <w:t>PEER B</w:t>
      </w:r>
      <w:bookmarkStart w:id="0" w:name="_GoBack"/>
      <w:bookmarkEnd w:id="0"/>
      <w:r>
        <w:rPr>
          <w:sz w:val="24"/>
          <w:szCs w:val="24"/>
        </w:rPr>
        <w:tab/>
        <w:t xml:space="preserve"> </w:t>
      </w:r>
      <w:r w:rsidRPr="009F688A">
        <w:rPr>
          <w:b/>
          <w:sz w:val="24"/>
          <w:szCs w:val="24"/>
        </w:rPr>
        <w:t>Date of Observation:</w:t>
      </w:r>
      <w:r>
        <w:rPr>
          <w:sz w:val="24"/>
          <w:szCs w:val="24"/>
        </w:rPr>
        <w:t xml:space="preserve">  </w:t>
      </w:r>
      <w:r w:rsidR="001C63DA">
        <w:rPr>
          <w:sz w:val="24"/>
          <w:szCs w:val="24"/>
        </w:rPr>
        <w:t>4-24-2019</w:t>
      </w:r>
    </w:p>
    <w:p w14:paraId="5AD21FC3" w14:textId="6411A0BE" w:rsidR="009F688A" w:rsidRPr="009F688A" w:rsidRDefault="009F688A" w:rsidP="009F688A">
      <w:pPr>
        <w:tabs>
          <w:tab w:val="left" w:leader="underscore" w:pos="5760"/>
          <w:tab w:val="left" w:leader="underscore" w:pos="9360"/>
        </w:tabs>
        <w:spacing w:after="0" w:line="240" w:lineRule="auto"/>
        <w:rPr>
          <w:sz w:val="24"/>
          <w:szCs w:val="24"/>
        </w:rPr>
      </w:pPr>
      <w:r w:rsidRPr="009F688A">
        <w:rPr>
          <w:b/>
          <w:sz w:val="24"/>
          <w:szCs w:val="24"/>
        </w:rPr>
        <w:t>Bb CC Link</w:t>
      </w:r>
      <w:r w:rsidRPr="009F688A">
        <w:rPr>
          <w:sz w:val="24"/>
          <w:szCs w:val="24"/>
        </w:rPr>
        <w:t xml:space="preserve">:  </w:t>
      </w:r>
      <w:hyperlink r:id="rId5" w:history="1">
        <w:r w:rsidR="001C63DA" w:rsidRPr="007B6E58">
          <w:rPr>
            <w:rStyle w:val="Hyperlink"/>
            <w:sz w:val="24"/>
            <w:szCs w:val="24"/>
          </w:rPr>
          <w:t>https://sas.elluminate.com/site/external/jwsdetect/playback.jnlp?psid=2019-04-24.1024.M.1EF2F91ED57FB300E9158FD21FFCAA.vcr&amp;sid=559</w:t>
        </w:r>
      </w:hyperlink>
      <w:r w:rsidR="001C63DA">
        <w:rPr>
          <w:sz w:val="24"/>
          <w:szCs w:val="24"/>
        </w:rPr>
        <w:t xml:space="preserve"> </w:t>
      </w:r>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821F20" w:rsidRDefault="00821F20" w:rsidP="00821F20">
            <w:pPr>
              <w:pStyle w:val="ListParagraph"/>
              <w:numPr>
                <w:ilvl w:val="0"/>
                <w:numId w:val="3"/>
              </w:numPr>
              <w:rPr>
                <w:b/>
                <w:sz w:val="16"/>
                <w:szCs w:val="16"/>
              </w:rPr>
            </w:pPr>
            <w:r w:rsidRPr="00821F20">
              <w:rPr>
                <w:sz w:val="16"/>
                <w:szCs w:val="16"/>
              </w:rPr>
              <w:t xml:space="preserve">Knowledge of content </w:t>
            </w:r>
            <w:r w:rsidR="00C16AFD">
              <w:rPr>
                <w:sz w:val="16"/>
                <w:szCs w:val="16"/>
              </w:rPr>
              <w:t>and the structure of the discipline</w:t>
            </w:r>
          </w:p>
          <w:p w14:paraId="2D5B09C7" w14:textId="77777777" w:rsidR="00821F20" w:rsidRPr="00821F20" w:rsidRDefault="00821F20" w:rsidP="00821F20">
            <w:pPr>
              <w:pStyle w:val="ListParagraph"/>
              <w:numPr>
                <w:ilvl w:val="0"/>
                <w:numId w:val="3"/>
              </w:numPr>
              <w:rPr>
                <w:b/>
                <w:sz w:val="16"/>
                <w:szCs w:val="16"/>
              </w:rPr>
            </w:pPr>
            <w:r w:rsidRPr="00821F20">
              <w:rPr>
                <w:sz w:val="16"/>
                <w:szCs w:val="16"/>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821F20">
              <w:rPr>
                <w:sz w:val="16"/>
                <w:szCs w:val="16"/>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77777777" w:rsidR="00126D51" w:rsidRDefault="00126D51">
            <w:pPr>
              <w:rPr>
                <w:sz w:val="24"/>
                <w:szCs w:val="24"/>
              </w:rPr>
            </w:pPr>
          </w:p>
        </w:tc>
        <w:tc>
          <w:tcPr>
            <w:tcW w:w="4675" w:type="dxa"/>
          </w:tcPr>
          <w:p w14:paraId="062255A0" w14:textId="77777777" w:rsidR="00126D51" w:rsidRDefault="00126D51">
            <w:pPr>
              <w:rPr>
                <w:sz w:val="24"/>
                <w:szCs w:val="24"/>
              </w:rPr>
            </w:pPr>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characteristics of age group </w:t>
            </w:r>
          </w:p>
          <w:p w14:paraId="48550B8F"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varied approaches of learning </w:t>
            </w:r>
          </w:p>
          <w:p w14:paraId="58C525C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skills and knowledge </w:t>
            </w:r>
          </w:p>
          <w:p w14:paraId="1668334D" w14:textId="77777777" w:rsidR="00821F20" w:rsidRPr="003443C8" w:rsidRDefault="00821F20" w:rsidP="00821F20">
            <w:pPr>
              <w:pStyle w:val="ListParagraph"/>
              <w:numPr>
                <w:ilvl w:val="0"/>
                <w:numId w:val="4"/>
              </w:numPr>
              <w:rPr>
                <w:b/>
                <w:sz w:val="16"/>
                <w:szCs w:val="16"/>
              </w:rPr>
            </w:pPr>
            <w:r w:rsidRPr="00821F20">
              <w:rPr>
                <w:sz w:val="16"/>
                <w:szCs w:val="16"/>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3443C8">
              <w:rPr>
                <w:sz w:val="16"/>
                <w:szCs w:val="16"/>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77777777" w:rsidR="00126D51" w:rsidRDefault="00126D51">
            <w:pPr>
              <w:rPr>
                <w:sz w:val="24"/>
                <w:szCs w:val="24"/>
              </w:rPr>
            </w:pPr>
          </w:p>
        </w:tc>
        <w:tc>
          <w:tcPr>
            <w:tcW w:w="4675" w:type="dxa"/>
          </w:tcPr>
          <w:p w14:paraId="47FB36A8" w14:textId="77777777" w:rsidR="00126D51" w:rsidRDefault="00126D51">
            <w:pPr>
              <w:rPr>
                <w:sz w:val="24"/>
                <w:szCs w:val="24"/>
              </w:rPr>
            </w:pP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821F20" w:rsidRDefault="00821F20" w:rsidP="00821F20">
            <w:pPr>
              <w:pStyle w:val="ListParagraph"/>
              <w:numPr>
                <w:ilvl w:val="0"/>
                <w:numId w:val="5"/>
              </w:numPr>
              <w:rPr>
                <w:b/>
                <w:sz w:val="16"/>
                <w:szCs w:val="16"/>
              </w:rPr>
            </w:pPr>
            <w:r w:rsidRPr="00821F20">
              <w:rPr>
                <w:sz w:val="16"/>
                <w:szCs w:val="16"/>
              </w:rPr>
              <w:t>Value</w:t>
            </w:r>
            <w:r w:rsidR="00DD4764">
              <w:rPr>
                <w:sz w:val="16"/>
                <w:szCs w:val="16"/>
              </w:rPr>
              <w:t>, sequence and alignment</w:t>
            </w:r>
          </w:p>
          <w:p w14:paraId="330BCBEA" w14:textId="77777777" w:rsidR="00821F20" w:rsidRPr="00821F20" w:rsidRDefault="00821F20" w:rsidP="00821F20">
            <w:pPr>
              <w:pStyle w:val="ListParagraph"/>
              <w:numPr>
                <w:ilvl w:val="0"/>
                <w:numId w:val="5"/>
              </w:numPr>
              <w:rPr>
                <w:b/>
                <w:sz w:val="16"/>
                <w:szCs w:val="16"/>
              </w:rPr>
            </w:pPr>
            <w:r w:rsidRPr="00821F20">
              <w:rPr>
                <w:sz w:val="16"/>
                <w:szCs w:val="16"/>
              </w:rPr>
              <w:t xml:space="preserve">Clarity </w:t>
            </w:r>
          </w:p>
          <w:p w14:paraId="54C38EE7" w14:textId="77777777" w:rsidR="00821F20" w:rsidRPr="00821F20" w:rsidRDefault="00821F20" w:rsidP="00821F20">
            <w:pPr>
              <w:pStyle w:val="ListParagraph"/>
              <w:numPr>
                <w:ilvl w:val="0"/>
                <w:numId w:val="5"/>
              </w:numPr>
              <w:rPr>
                <w:b/>
                <w:sz w:val="16"/>
                <w:szCs w:val="16"/>
              </w:rPr>
            </w:pPr>
            <w:r w:rsidRPr="00821F20">
              <w:rPr>
                <w:sz w:val="16"/>
                <w:szCs w:val="16"/>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821F20">
              <w:rPr>
                <w:sz w:val="16"/>
                <w:szCs w:val="16"/>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1AF0E7FE" w14:textId="77777777" w:rsidR="00126D51" w:rsidRDefault="00126D51">
            <w:pPr>
              <w:rPr>
                <w:sz w:val="24"/>
                <w:szCs w:val="24"/>
              </w:rPr>
            </w:pPr>
          </w:p>
        </w:tc>
        <w:tc>
          <w:tcPr>
            <w:tcW w:w="4675" w:type="dxa"/>
          </w:tcPr>
          <w:p w14:paraId="2700C71A" w14:textId="77777777" w:rsidR="00126D51" w:rsidRDefault="00126D51">
            <w:pPr>
              <w:rPr>
                <w:sz w:val="24"/>
                <w:szCs w:val="24"/>
              </w:rPr>
            </w:pPr>
          </w:p>
        </w:tc>
      </w:tr>
      <w:tr w:rsidR="00126D51" w:rsidRPr="00821F20" w14:paraId="32146BDF" w14:textId="77777777" w:rsidTr="002A1024">
        <w:tc>
          <w:tcPr>
            <w:tcW w:w="9350" w:type="dxa"/>
            <w:gridSpan w:val="2"/>
          </w:tcPr>
          <w:p w14:paraId="37F36126" w14:textId="1E12733F" w:rsidR="00821F20" w:rsidRPr="00821F20" w:rsidRDefault="00126D51">
            <w:pPr>
              <w:rPr>
                <w:b/>
                <w:sz w:val="24"/>
                <w:szCs w:val="24"/>
              </w:rPr>
            </w:pPr>
            <w:r w:rsidRPr="00821F20">
              <w:rPr>
                <w:b/>
                <w:sz w:val="24"/>
                <w:szCs w:val="24"/>
              </w:rPr>
              <w:t>D. Demonstrating Knowledge of Resources</w:t>
            </w:r>
          </w:p>
          <w:p w14:paraId="5E55D67D" w14:textId="12EC8555" w:rsidR="00821F20" w:rsidRPr="00DD4764" w:rsidRDefault="00821F20" w:rsidP="00821F20">
            <w:pPr>
              <w:pStyle w:val="ListParagraph"/>
              <w:numPr>
                <w:ilvl w:val="0"/>
                <w:numId w:val="6"/>
              </w:numPr>
              <w:rPr>
                <w:b/>
                <w:sz w:val="16"/>
                <w:szCs w:val="16"/>
              </w:rPr>
            </w:pPr>
            <w:r w:rsidRPr="00821F20">
              <w:rPr>
                <w:sz w:val="16"/>
                <w:szCs w:val="16"/>
              </w:rPr>
              <w:t xml:space="preserve">Resources for teaching </w:t>
            </w:r>
          </w:p>
          <w:p w14:paraId="16C3B78B" w14:textId="2D0DFB19" w:rsidR="00DD4764" w:rsidRPr="00DD4764" w:rsidRDefault="00DD4764" w:rsidP="00821F20">
            <w:pPr>
              <w:pStyle w:val="ListParagraph"/>
              <w:numPr>
                <w:ilvl w:val="0"/>
                <w:numId w:val="6"/>
              </w:numPr>
              <w:rPr>
                <w:sz w:val="16"/>
                <w:szCs w:val="16"/>
              </w:rPr>
            </w:pPr>
            <w:r w:rsidRPr="00DD4764">
              <w:rPr>
                <w:sz w:val="16"/>
                <w:szCs w:val="16"/>
              </w:rPr>
              <w:t>Resources to extend knowledge and pedagogy</w:t>
            </w:r>
          </w:p>
          <w:p w14:paraId="1AC27BCF" w14:textId="66AB8D3A" w:rsidR="00821F20" w:rsidRPr="00821F20" w:rsidRDefault="00821F20" w:rsidP="00821F20">
            <w:pPr>
              <w:pStyle w:val="ListParagraph"/>
              <w:numPr>
                <w:ilvl w:val="0"/>
                <w:numId w:val="6"/>
              </w:numPr>
              <w:rPr>
                <w:b/>
                <w:sz w:val="16"/>
                <w:szCs w:val="16"/>
              </w:rPr>
            </w:pPr>
            <w:r w:rsidRPr="00821F20">
              <w:rPr>
                <w:sz w:val="16"/>
                <w:szCs w:val="16"/>
              </w:rPr>
              <w:t>Resources for students</w:t>
            </w:r>
          </w:p>
        </w:tc>
      </w:tr>
      <w:tr w:rsidR="00844D01" w:rsidRPr="00126D51" w14:paraId="65129A77" w14:textId="77777777" w:rsidTr="002A61DA">
        <w:tc>
          <w:tcPr>
            <w:tcW w:w="4675" w:type="dxa"/>
          </w:tcPr>
          <w:p w14:paraId="665AAE29"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FD83914"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77777777" w:rsidR="00126D51" w:rsidRDefault="00126D51">
            <w:pPr>
              <w:rPr>
                <w:sz w:val="24"/>
                <w:szCs w:val="24"/>
              </w:rPr>
            </w:pPr>
          </w:p>
        </w:tc>
        <w:tc>
          <w:tcPr>
            <w:tcW w:w="4675" w:type="dxa"/>
          </w:tcPr>
          <w:p w14:paraId="12DED696" w14:textId="77777777" w:rsidR="00126D51" w:rsidRDefault="00126D51">
            <w:pPr>
              <w:rPr>
                <w:sz w:val="24"/>
                <w:szCs w:val="24"/>
              </w:rPr>
            </w:pPr>
          </w:p>
        </w:tc>
      </w:tr>
      <w:tr w:rsidR="00126D51" w:rsidRPr="00821F20" w14:paraId="2B35A4BD" w14:textId="77777777" w:rsidTr="00C50B98">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821F20" w:rsidRDefault="00821F20" w:rsidP="00821F20">
            <w:pPr>
              <w:pStyle w:val="ListParagraph"/>
              <w:numPr>
                <w:ilvl w:val="0"/>
                <w:numId w:val="7"/>
              </w:numPr>
              <w:rPr>
                <w:b/>
                <w:sz w:val="16"/>
                <w:szCs w:val="16"/>
              </w:rPr>
            </w:pPr>
            <w:r w:rsidRPr="00821F20">
              <w:rPr>
                <w:sz w:val="16"/>
                <w:szCs w:val="16"/>
              </w:rPr>
              <w:t xml:space="preserve">Learning activities </w:t>
            </w:r>
          </w:p>
          <w:p w14:paraId="0B0AC255"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materials and resources </w:t>
            </w:r>
          </w:p>
          <w:p w14:paraId="13D2A02D"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821F20">
              <w:rPr>
                <w:sz w:val="16"/>
                <w:szCs w:val="16"/>
              </w:rPr>
              <w:t>Lesson and unit structure</w:t>
            </w:r>
          </w:p>
        </w:tc>
      </w:tr>
      <w:tr w:rsidR="00844D01" w:rsidRPr="00126D51" w14:paraId="52FFCB95" w14:textId="77777777" w:rsidTr="002A61DA">
        <w:tc>
          <w:tcPr>
            <w:tcW w:w="4675" w:type="dxa"/>
          </w:tcPr>
          <w:p w14:paraId="15BCBE25"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5552C291" w14:textId="77777777" w:rsidR="00126D51" w:rsidRPr="004304F3" w:rsidRDefault="00C5697B">
            <w:pPr>
              <w:rPr>
                <w:rFonts w:ascii="Arial" w:hAnsi="Arial" w:cs="Arial"/>
                <w:b/>
                <w:color w:val="262626"/>
                <w:sz w:val="20"/>
              </w:rPr>
            </w:pPr>
            <w:r w:rsidRPr="000A7D61">
              <w:rPr>
                <w:rFonts w:ascii="Arial" w:hAnsi="Arial" w:cs="Arial"/>
                <w:b/>
                <w:color w:val="000000"/>
                <w:sz w:val="20"/>
                <w:highlight w:val="yellow"/>
              </w:rPr>
              <w:lastRenderedPageBreak/>
              <w:t xml:space="preserve">Video </w:t>
            </w:r>
            <w:r w:rsidRPr="000A7D61">
              <w:rPr>
                <w:rFonts w:ascii="Arial" w:hAnsi="Arial" w:cs="Arial"/>
                <w:b/>
                <w:color w:val="000000"/>
                <w:sz w:val="20"/>
                <w:highlight w:val="yellow"/>
              </w:rPr>
              <w:t xml:space="preserve">Focused on </w:t>
            </w:r>
            <w:r w:rsidR="004B55A5" w:rsidRPr="000A7D61">
              <w:rPr>
                <w:rFonts w:ascii="Arial" w:hAnsi="Arial" w:cs="Arial"/>
                <w:b/>
                <w:color w:val="000000"/>
                <w:sz w:val="20"/>
                <w:highlight w:val="yellow"/>
              </w:rPr>
              <w:t xml:space="preserve">Lesson </w:t>
            </w:r>
            <w:r w:rsidR="004B55A5" w:rsidRPr="000A7D61">
              <w:rPr>
                <w:rFonts w:ascii="Arial" w:hAnsi="Arial" w:cs="Arial"/>
                <w:b/>
                <w:color w:val="262626"/>
                <w:sz w:val="20"/>
                <w:highlight w:val="yellow"/>
              </w:rPr>
              <w:t>Objectives</w:t>
            </w:r>
          </w:p>
          <w:p w14:paraId="281F1276" w14:textId="6278D132" w:rsidR="004B55A5" w:rsidRPr="004304F3" w:rsidRDefault="004304F3">
            <w:pPr>
              <w:rPr>
                <w:rFonts w:cstheme="minorHAnsi"/>
                <w:sz w:val="24"/>
                <w:szCs w:val="24"/>
              </w:rPr>
            </w:pPr>
            <w:r w:rsidRPr="004304F3">
              <w:rPr>
                <w:rFonts w:cstheme="minorHAnsi"/>
                <w:sz w:val="24"/>
                <w:szCs w:val="24"/>
              </w:rPr>
              <w:t>Class Introduction Video</w:t>
            </w:r>
            <w:r>
              <w:rPr>
                <w:rFonts w:cstheme="minorHAnsi"/>
                <w:sz w:val="24"/>
                <w:szCs w:val="24"/>
              </w:rPr>
              <w:t xml:space="preserve"> – directly connected to the lesson</w:t>
            </w:r>
          </w:p>
        </w:tc>
        <w:tc>
          <w:tcPr>
            <w:tcW w:w="4675" w:type="dxa"/>
          </w:tcPr>
          <w:p w14:paraId="4B140F2F" w14:textId="51C057C6" w:rsidR="00126D51" w:rsidRDefault="004304F3">
            <w:pPr>
              <w:rPr>
                <w:sz w:val="24"/>
                <w:szCs w:val="24"/>
              </w:rPr>
            </w:pPr>
            <w:r>
              <w:rPr>
                <w:sz w:val="24"/>
                <w:szCs w:val="24"/>
              </w:rPr>
              <w:t>Students respond to how mitosis and meiosis are different in chat.</w:t>
            </w:r>
          </w:p>
        </w:tc>
      </w:tr>
      <w:tr w:rsidR="00126D51" w:rsidRPr="00821F20" w14:paraId="74A25550" w14:textId="77777777" w:rsidTr="00184617">
        <w:tc>
          <w:tcPr>
            <w:tcW w:w="9350" w:type="dxa"/>
            <w:gridSpan w:val="2"/>
          </w:tcPr>
          <w:p w14:paraId="00B50FDC" w14:textId="20790628" w:rsidR="00821F20" w:rsidRPr="00821F20" w:rsidRDefault="00126D51">
            <w:pPr>
              <w:rPr>
                <w:b/>
                <w:sz w:val="24"/>
                <w:szCs w:val="24"/>
              </w:rPr>
            </w:pPr>
            <w:r w:rsidRPr="00821F20">
              <w:rPr>
                <w:b/>
                <w:sz w:val="24"/>
                <w:szCs w:val="24"/>
              </w:rPr>
              <w:t>F. Designing Student Assessments</w:t>
            </w:r>
          </w:p>
          <w:p w14:paraId="15A67C9B" w14:textId="77777777" w:rsidR="00821F20" w:rsidRPr="00821F20" w:rsidRDefault="00821F20" w:rsidP="00821F20">
            <w:pPr>
              <w:pStyle w:val="ListParagraph"/>
              <w:numPr>
                <w:ilvl w:val="0"/>
                <w:numId w:val="8"/>
              </w:numPr>
              <w:rPr>
                <w:b/>
                <w:sz w:val="16"/>
                <w:szCs w:val="16"/>
              </w:rPr>
            </w:pPr>
            <w:r w:rsidRPr="00821F20">
              <w:rPr>
                <w:sz w:val="16"/>
                <w:szCs w:val="16"/>
              </w:rPr>
              <w:t xml:space="preserve">Congruence with instructional goals </w:t>
            </w:r>
          </w:p>
          <w:p w14:paraId="3C97A3F0" w14:textId="0C66C4DA" w:rsidR="00821F20" w:rsidRPr="00DD4764" w:rsidRDefault="00821F20" w:rsidP="00821F20">
            <w:pPr>
              <w:pStyle w:val="ListParagraph"/>
              <w:numPr>
                <w:ilvl w:val="0"/>
                <w:numId w:val="8"/>
              </w:numPr>
              <w:rPr>
                <w:b/>
                <w:sz w:val="16"/>
                <w:szCs w:val="16"/>
              </w:rPr>
            </w:pPr>
            <w:r w:rsidRPr="00821F20">
              <w:rPr>
                <w:sz w:val="16"/>
                <w:szCs w:val="16"/>
              </w:rPr>
              <w:t xml:space="preserve">Criteria and standards </w:t>
            </w:r>
          </w:p>
          <w:p w14:paraId="5D9A9FB5" w14:textId="582341EB" w:rsidR="00DD4764" w:rsidRPr="00821F20" w:rsidRDefault="00DD4764" w:rsidP="00821F20">
            <w:pPr>
              <w:pStyle w:val="ListParagraph"/>
              <w:numPr>
                <w:ilvl w:val="0"/>
                <w:numId w:val="8"/>
              </w:numPr>
              <w:rPr>
                <w:b/>
                <w:sz w:val="16"/>
                <w:szCs w:val="16"/>
              </w:rPr>
            </w:pPr>
            <w:r>
              <w:rPr>
                <w:sz w:val="16"/>
                <w:szCs w:val="16"/>
              </w:rPr>
              <w:t>Design of formative assessments</w:t>
            </w:r>
          </w:p>
          <w:p w14:paraId="078AD88D" w14:textId="2F070D58" w:rsidR="00821F20" w:rsidRPr="00821F20" w:rsidRDefault="00821F20" w:rsidP="00821F20">
            <w:pPr>
              <w:pStyle w:val="ListParagraph"/>
              <w:numPr>
                <w:ilvl w:val="0"/>
                <w:numId w:val="8"/>
              </w:numPr>
              <w:rPr>
                <w:b/>
                <w:sz w:val="16"/>
                <w:szCs w:val="16"/>
              </w:rPr>
            </w:pPr>
            <w:r w:rsidRPr="00821F20">
              <w:rPr>
                <w:sz w:val="16"/>
                <w:szCs w:val="16"/>
              </w:rPr>
              <w:t>Use for planning</w:t>
            </w:r>
          </w:p>
        </w:tc>
      </w:tr>
      <w:tr w:rsidR="00844D01" w:rsidRPr="00126D51" w14:paraId="4A7FB25E" w14:textId="77777777" w:rsidTr="002A61DA">
        <w:tc>
          <w:tcPr>
            <w:tcW w:w="4675" w:type="dxa"/>
          </w:tcPr>
          <w:p w14:paraId="3A31FFA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4978C0CA" w14:textId="77777777" w:rsidTr="00126D51">
        <w:tc>
          <w:tcPr>
            <w:tcW w:w="4675" w:type="dxa"/>
          </w:tcPr>
          <w:p w14:paraId="3002AA9A" w14:textId="77777777" w:rsidR="00126D51" w:rsidRDefault="00126D51">
            <w:pPr>
              <w:rPr>
                <w:sz w:val="24"/>
                <w:szCs w:val="24"/>
              </w:rPr>
            </w:pPr>
          </w:p>
        </w:tc>
        <w:tc>
          <w:tcPr>
            <w:tcW w:w="4675" w:type="dxa"/>
          </w:tcPr>
          <w:p w14:paraId="71579EEC" w14:textId="77777777" w:rsidR="00126D51" w:rsidRDefault="00126D51">
            <w:pPr>
              <w:rPr>
                <w:sz w:val="24"/>
                <w:szCs w:val="24"/>
              </w:rPr>
            </w:pPr>
          </w:p>
        </w:tc>
      </w:tr>
    </w:tbl>
    <w:p w14:paraId="4C24F628" w14:textId="2F47CF8D" w:rsidR="00E64255" w:rsidRDefault="00E64255" w:rsidP="005B5853">
      <w:pPr>
        <w:spacing w:after="10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44D01" w:rsidRDefault="00844D01" w:rsidP="00844D01">
            <w:pPr>
              <w:pStyle w:val="ListParagraph"/>
              <w:numPr>
                <w:ilvl w:val="0"/>
                <w:numId w:val="9"/>
              </w:numPr>
              <w:rPr>
                <w:b/>
                <w:sz w:val="16"/>
                <w:szCs w:val="16"/>
              </w:rPr>
            </w:pPr>
            <w:r w:rsidRPr="00844D01">
              <w:rPr>
                <w:sz w:val="16"/>
                <w:szCs w:val="16"/>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51AEA5EE" w14:textId="77777777" w:rsidR="00E64255" w:rsidRDefault="00E64255" w:rsidP="002A61DA">
            <w:pPr>
              <w:rPr>
                <w:sz w:val="24"/>
                <w:szCs w:val="24"/>
              </w:rPr>
            </w:pPr>
          </w:p>
        </w:tc>
        <w:tc>
          <w:tcPr>
            <w:tcW w:w="4675" w:type="dxa"/>
          </w:tcPr>
          <w:p w14:paraId="34207D05" w14:textId="77777777" w:rsidR="00E64255" w:rsidRDefault="00E64255" w:rsidP="002A61DA">
            <w:pPr>
              <w:rPr>
                <w:sz w:val="24"/>
                <w:szCs w:val="24"/>
              </w:rPr>
            </w:pP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844D01" w:rsidRDefault="00844D01" w:rsidP="00844D01">
            <w:pPr>
              <w:pStyle w:val="ListParagraph"/>
              <w:numPr>
                <w:ilvl w:val="0"/>
                <w:numId w:val="10"/>
              </w:numPr>
              <w:rPr>
                <w:b/>
                <w:sz w:val="16"/>
                <w:szCs w:val="16"/>
              </w:rPr>
            </w:pPr>
            <w:r w:rsidRPr="00844D01">
              <w:rPr>
                <w:sz w:val="16"/>
                <w:szCs w:val="16"/>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844D01">
              <w:rPr>
                <w:sz w:val="16"/>
                <w:szCs w:val="16"/>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70DCB491" w14:textId="77777777" w:rsidR="00E64255" w:rsidRDefault="00E64255" w:rsidP="002A61DA">
            <w:pPr>
              <w:rPr>
                <w:sz w:val="24"/>
                <w:szCs w:val="24"/>
              </w:rPr>
            </w:pPr>
          </w:p>
        </w:tc>
        <w:tc>
          <w:tcPr>
            <w:tcW w:w="4675" w:type="dxa"/>
          </w:tcPr>
          <w:p w14:paraId="5E0804A7" w14:textId="77777777" w:rsidR="00E64255" w:rsidRDefault="00E64255" w:rsidP="002A61DA">
            <w:pPr>
              <w:rPr>
                <w:sz w:val="24"/>
                <w:szCs w:val="24"/>
              </w:rPr>
            </w:pP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77777777" w:rsidR="00E64255" w:rsidRDefault="00E64255" w:rsidP="002A61DA">
            <w:pPr>
              <w:rPr>
                <w:sz w:val="24"/>
                <w:szCs w:val="24"/>
              </w:rPr>
            </w:pPr>
          </w:p>
        </w:tc>
        <w:tc>
          <w:tcPr>
            <w:tcW w:w="4675" w:type="dxa"/>
          </w:tcPr>
          <w:p w14:paraId="0A4D2593" w14:textId="77777777" w:rsidR="00E64255" w:rsidRDefault="00E64255" w:rsidP="002A61DA">
            <w:pPr>
              <w:rPr>
                <w:sz w:val="24"/>
                <w:szCs w:val="24"/>
              </w:rPr>
            </w:pP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44D01" w:rsidRDefault="00844D01" w:rsidP="00844D01">
            <w:pPr>
              <w:pStyle w:val="ListParagraph"/>
              <w:numPr>
                <w:ilvl w:val="0"/>
                <w:numId w:val="12"/>
              </w:numPr>
              <w:rPr>
                <w:b/>
                <w:sz w:val="16"/>
                <w:szCs w:val="16"/>
              </w:rPr>
            </w:pPr>
            <w:r w:rsidRPr="00844D01">
              <w:rPr>
                <w:sz w:val="16"/>
                <w:szCs w:val="16"/>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3E2CF4D5" w14:textId="77777777" w:rsidR="00E64255" w:rsidRDefault="00E64255" w:rsidP="002A61DA">
            <w:pPr>
              <w:rPr>
                <w:sz w:val="24"/>
                <w:szCs w:val="24"/>
              </w:rPr>
            </w:pPr>
          </w:p>
        </w:tc>
        <w:tc>
          <w:tcPr>
            <w:tcW w:w="4675" w:type="dxa"/>
          </w:tcPr>
          <w:p w14:paraId="5DB97667" w14:textId="77777777" w:rsidR="00E64255" w:rsidRDefault="00E64255" w:rsidP="002A61DA">
            <w:pPr>
              <w:rPr>
                <w:sz w:val="24"/>
                <w:szCs w:val="24"/>
              </w:rPr>
            </w:pP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Pr>
                <w:sz w:val="16"/>
                <w:szCs w:val="16"/>
              </w:rPr>
              <w:t>U</w:t>
            </w:r>
            <w:r w:rsidR="00844D01" w:rsidRPr="00844D01">
              <w:rPr>
                <w:sz w:val="16"/>
                <w:szCs w:val="16"/>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77777777" w:rsidR="00E64255" w:rsidRDefault="00E64255" w:rsidP="002A61DA">
            <w:pPr>
              <w:rPr>
                <w:sz w:val="24"/>
                <w:szCs w:val="24"/>
              </w:rPr>
            </w:pPr>
          </w:p>
        </w:tc>
        <w:tc>
          <w:tcPr>
            <w:tcW w:w="4675" w:type="dxa"/>
          </w:tcPr>
          <w:p w14:paraId="4DA57D62" w14:textId="77777777" w:rsidR="00E64255" w:rsidRDefault="00E64255" w:rsidP="002A61DA">
            <w:pPr>
              <w:rPr>
                <w:sz w:val="24"/>
                <w:szCs w:val="24"/>
              </w:rPr>
            </w:pPr>
          </w:p>
        </w:tc>
      </w:tr>
    </w:tbl>
    <w:p w14:paraId="7C2FC479" w14:textId="4B65050F" w:rsidR="00E64255" w:rsidRDefault="00E64255" w:rsidP="005B5853">
      <w:pPr>
        <w:spacing w:after="10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lastRenderedPageBreak/>
              <w:t xml:space="preserve">A. </w:t>
            </w:r>
            <w:r w:rsidR="00C10353" w:rsidRPr="00D35262">
              <w:rPr>
                <w:b/>
                <w:sz w:val="24"/>
                <w:szCs w:val="24"/>
              </w:rPr>
              <w:t>Communicating with Students</w:t>
            </w:r>
          </w:p>
          <w:p w14:paraId="6924EC5E" w14:textId="77777777" w:rsidR="00844D01" w:rsidRPr="00D35262" w:rsidRDefault="00844D01" w:rsidP="00844D01">
            <w:pPr>
              <w:pStyle w:val="ListParagraph"/>
              <w:numPr>
                <w:ilvl w:val="0"/>
                <w:numId w:val="14"/>
              </w:numPr>
              <w:rPr>
                <w:b/>
                <w:sz w:val="16"/>
                <w:szCs w:val="16"/>
              </w:rPr>
            </w:pPr>
            <w:r w:rsidRPr="00D35262">
              <w:rPr>
                <w:sz w:val="16"/>
                <w:szCs w:val="16"/>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262">
              <w:rPr>
                <w:sz w:val="16"/>
                <w:szCs w:val="16"/>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7777777" w:rsidR="00E64255" w:rsidRDefault="00E64255" w:rsidP="002A61DA">
            <w:pPr>
              <w:rPr>
                <w:sz w:val="24"/>
                <w:szCs w:val="24"/>
              </w:rPr>
            </w:pPr>
          </w:p>
        </w:tc>
        <w:tc>
          <w:tcPr>
            <w:tcW w:w="4675" w:type="dxa"/>
          </w:tcPr>
          <w:p w14:paraId="5361C9AB" w14:textId="77777777" w:rsidR="00E64255" w:rsidRDefault="00E64255" w:rsidP="002A61DA">
            <w:pPr>
              <w:rPr>
                <w:sz w:val="24"/>
                <w:szCs w:val="24"/>
              </w:rPr>
            </w:pP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262" w:rsidRDefault="00844D01" w:rsidP="00844D01">
            <w:pPr>
              <w:pStyle w:val="ListParagraph"/>
              <w:numPr>
                <w:ilvl w:val="0"/>
                <w:numId w:val="15"/>
              </w:numPr>
              <w:rPr>
                <w:b/>
                <w:sz w:val="16"/>
                <w:szCs w:val="16"/>
              </w:rPr>
            </w:pPr>
            <w:r w:rsidRPr="00D35262">
              <w:rPr>
                <w:sz w:val="16"/>
                <w:szCs w:val="16"/>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D35262">
              <w:rPr>
                <w:sz w:val="16"/>
                <w:szCs w:val="16"/>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77777777" w:rsidR="00E64255" w:rsidRDefault="00E64255" w:rsidP="002A61DA">
            <w:pPr>
              <w:rPr>
                <w:sz w:val="24"/>
                <w:szCs w:val="24"/>
              </w:rPr>
            </w:pPr>
          </w:p>
        </w:tc>
        <w:tc>
          <w:tcPr>
            <w:tcW w:w="4675" w:type="dxa"/>
          </w:tcPr>
          <w:p w14:paraId="10F120E3" w14:textId="77777777" w:rsidR="00E64255" w:rsidRDefault="00E64255" w:rsidP="002A61DA">
            <w:pPr>
              <w:rPr>
                <w:sz w:val="24"/>
                <w:szCs w:val="24"/>
              </w:rPr>
            </w:pP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D35262" w:rsidRDefault="00844D01" w:rsidP="00844D01">
            <w:pPr>
              <w:pStyle w:val="ListParagraph"/>
              <w:numPr>
                <w:ilvl w:val="0"/>
                <w:numId w:val="16"/>
              </w:numPr>
              <w:rPr>
                <w:b/>
                <w:sz w:val="16"/>
                <w:szCs w:val="16"/>
              </w:rPr>
            </w:pPr>
            <w:r w:rsidRPr="00D35262">
              <w:rPr>
                <w:sz w:val="16"/>
                <w:szCs w:val="16"/>
              </w:rPr>
              <w:t xml:space="preserve">Representation of content </w:t>
            </w:r>
          </w:p>
          <w:p w14:paraId="6DC8484E" w14:textId="77777777" w:rsidR="00844D01" w:rsidRPr="00D35262" w:rsidRDefault="00844D01" w:rsidP="00844D01">
            <w:pPr>
              <w:pStyle w:val="ListParagraph"/>
              <w:numPr>
                <w:ilvl w:val="0"/>
                <w:numId w:val="16"/>
              </w:numPr>
              <w:rPr>
                <w:b/>
                <w:sz w:val="16"/>
                <w:szCs w:val="16"/>
              </w:rPr>
            </w:pPr>
            <w:r w:rsidRPr="00D35262">
              <w:rPr>
                <w:sz w:val="16"/>
                <w:szCs w:val="16"/>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D35262" w:rsidRDefault="00844D01" w:rsidP="00844D01">
            <w:pPr>
              <w:pStyle w:val="ListParagraph"/>
              <w:numPr>
                <w:ilvl w:val="0"/>
                <w:numId w:val="16"/>
              </w:numPr>
              <w:rPr>
                <w:b/>
                <w:sz w:val="16"/>
                <w:szCs w:val="16"/>
              </w:rPr>
            </w:pPr>
            <w:r w:rsidRPr="00D35262">
              <w:rPr>
                <w:sz w:val="16"/>
                <w:szCs w:val="16"/>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262">
              <w:rPr>
                <w:sz w:val="16"/>
                <w:szCs w:val="16"/>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0D9025CB" w14:textId="78EB2BE2" w:rsidR="00E64255" w:rsidRPr="004B55A5" w:rsidRDefault="004B55A5" w:rsidP="002A61DA">
            <w:pPr>
              <w:rPr>
                <w:rFonts w:ascii="Arial" w:hAnsi="Arial" w:cs="Arial"/>
                <w:b/>
                <w:color w:val="000000"/>
                <w:sz w:val="20"/>
              </w:rPr>
            </w:pPr>
            <w:r w:rsidRPr="004B55A5">
              <w:rPr>
                <w:rFonts w:ascii="Arial" w:hAnsi="Arial" w:cs="Arial"/>
                <w:b/>
                <w:color w:val="000000"/>
                <w:sz w:val="20"/>
                <w:highlight w:val="yellow"/>
              </w:rPr>
              <w:t>Tools</w:t>
            </w:r>
            <w:r w:rsidRPr="004B55A5">
              <w:rPr>
                <w:rFonts w:ascii="Arial" w:hAnsi="Arial" w:cs="Arial"/>
                <w:b/>
                <w:color w:val="000000"/>
                <w:sz w:val="20"/>
                <w:highlight w:val="yellow"/>
              </w:rPr>
              <w:t xml:space="preserve"> and resources provided</w:t>
            </w:r>
            <w:r w:rsidRPr="004B55A5">
              <w:rPr>
                <w:rFonts w:ascii="Arial" w:hAnsi="Arial" w:cs="Arial"/>
                <w:b/>
                <w:color w:val="000000"/>
                <w:sz w:val="20"/>
                <w:highlight w:val="yellow"/>
              </w:rPr>
              <w:t xml:space="preserve"> when necessary</w:t>
            </w:r>
          </w:p>
          <w:p w14:paraId="1B7D2304" w14:textId="249B28D7" w:rsidR="004B55A5" w:rsidRPr="004B55A5" w:rsidRDefault="002A6CC1" w:rsidP="002A61DA">
            <w:pPr>
              <w:rPr>
                <w:rFonts w:cstheme="minorHAnsi"/>
                <w:sz w:val="24"/>
                <w:szCs w:val="24"/>
              </w:rPr>
            </w:pPr>
            <w:r>
              <w:rPr>
                <w:rFonts w:cstheme="minorHAnsi"/>
                <w:sz w:val="24"/>
                <w:szCs w:val="24"/>
              </w:rPr>
              <w:t>Links to videos were provided when teacher was completely ready for students to watch video(s).</w:t>
            </w:r>
          </w:p>
        </w:tc>
        <w:tc>
          <w:tcPr>
            <w:tcW w:w="4675" w:type="dxa"/>
          </w:tcPr>
          <w:p w14:paraId="2AB5097A" w14:textId="1D197E65" w:rsidR="00E64255" w:rsidRDefault="002A6CC1" w:rsidP="002A61DA">
            <w:pPr>
              <w:rPr>
                <w:sz w:val="24"/>
                <w:szCs w:val="24"/>
              </w:rPr>
            </w:pPr>
            <w:r>
              <w:rPr>
                <w:sz w:val="24"/>
                <w:szCs w:val="24"/>
              </w:rPr>
              <w:t>Students watched videos.</w:t>
            </w: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monitoring of student learning </w:t>
            </w:r>
          </w:p>
          <w:p w14:paraId="199251A7" w14:textId="6F36E486"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77777777" w:rsidR="00E64255" w:rsidRDefault="00E64255" w:rsidP="002A61DA">
            <w:pPr>
              <w:rPr>
                <w:sz w:val="24"/>
                <w:szCs w:val="24"/>
              </w:rPr>
            </w:pPr>
          </w:p>
        </w:tc>
        <w:tc>
          <w:tcPr>
            <w:tcW w:w="4675" w:type="dxa"/>
          </w:tcPr>
          <w:p w14:paraId="4B700141" w14:textId="77777777" w:rsidR="00E64255" w:rsidRDefault="00E64255" w:rsidP="002A61DA">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262" w:rsidRDefault="00D35262" w:rsidP="00D35262">
            <w:pPr>
              <w:pStyle w:val="ListParagraph"/>
              <w:numPr>
                <w:ilvl w:val="0"/>
                <w:numId w:val="19"/>
              </w:numPr>
              <w:rPr>
                <w:b/>
                <w:sz w:val="16"/>
                <w:szCs w:val="16"/>
              </w:rPr>
            </w:pPr>
            <w:r w:rsidRPr="00D35262">
              <w:rPr>
                <w:sz w:val="16"/>
                <w:szCs w:val="16"/>
              </w:rPr>
              <w:t xml:space="preserve">Lesson adjustment </w:t>
            </w:r>
          </w:p>
          <w:p w14:paraId="6EDF8EEA" w14:textId="77777777" w:rsidR="00D35262" w:rsidRPr="00D35262" w:rsidRDefault="00D35262" w:rsidP="00D35262">
            <w:pPr>
              <w:pStyle w:val="ListParagraph"/>
              <w:numPr>
                <w:ilvl w:val="0"/>
                <w:numId w:val="19"/>
              </w:numPr>
              <w:rPr>
                <w:b/>
                <w:sz w:val="16"/>
                <w:szCs w:val="16"/>
              </w:rPr>
            </w:pPr>
            <w:r w:rsidRPr="00D35262">
              <w:rPr>
                <w:sz w:val="16"/>
                <w:szCs w:val="16"/>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262">
              <w:rPr>
                <w:sz w:val="16"/>
                <w:szCs w:val="16"/>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162BD76E" w14:textId="503320C0" w:rsidR="00E64255" w:rsidRPr="004B55A5" w:rsidRDefault="004B55A5" w:rsidP="002A61DA">
            <w:pPr>
              <w:rPr>
                <w:b/>
                <w:szCs w:val="24"/>
              </w:rPr>
            </w:pPr>
            <w:r w:rsidRPr="004B55A5">
              <w:rPr>
                <w:rFonts w:ascii="Arial" w:hAnsi="Arial" w:cs="Arial"/>
                <w:b/>
                <w:color w:val="000000"/>
                <w:sz w:val="20"/>
                <w:highlight w:val="yellow"/>
              </w:rPr>
              <w:t>Frequent checks of understanding</w:t>
            </w:r>
            <w:r w:rsidRPr="004B55A5">
              <w:rPr>
                <w:rFonts w:ascii="Arial" w:hAnsi="Arial" w:cs="Arial"/>
                <w:b/>
                <w:color w:val="000000"/>
                <w:sz w:val="20"/>
                <w:highlight w:val="yellow"/>
              </w:rPr>
              <w:t xml:space="preserve"> and providing </w:t>
            </w:r>
            <w:r w:rsidRPr="004B55A5">
              <w:rPr>
                <w:rFonts w:ascii="Arial" w:hAnsi="Arial" w:cs="Arial"/>
                <w:b/>
                <w:color w:val="000000"/>
                <w:sz w:val="20"/>
                <w:highlight w:val="yellow"/>
              </w:rPr>
              <w:t>time for student questions</w:t>
            </w:r>
          </w:p>
          <w:p w14:paraId="04A68202" w14:textId="59514981" w:rsidR="004B55A5" w:rsidRDefault="002A6CC1" w:rsidP="002A61DA">
            <w:pPr>
              <w:rPr>
                <w:sz w:val="24"/>
                <w:szCs w:val="24"/>
              </w:rPr>
            </w:pPr>
            <w:r>
              <w:rPr>
                <w:sz w:val="24"/>
                <w:szCs w:val="24"/>
              </w:rPr>
              <w:t>In addition to four significant check questions or time to check your work, students were frequently asked if they had questions prior to moving forward with the lesson.</w:t>
            </w:r>
          </w:p>
        </w:tc>
        <w:tc>
          <w:tcPr>
            <w:tcW w:w="4675" w:type="dxa"/>
          </w:tcPr>
          <w:p w14:paraId="02D64A04" w14:textId="18E7986F" w:rsidR="00E64255" w:rsidRDefault="002A6CC1" w:rsidP="002A61DA">
            <w:pPr>
              <w:rPr>
                <w:sz w:val="24"/>
                <w:szCs w:val="24"/>
              </w:rPr>
            </w:pPr>
            <w:r>
              <w:rPr>
                <w:sz w:val="24"/>
                <w:szCs w:val="24"/>
              </w:rPr>
              <w:t>Students used polling, chat and mic to interact with the teacher to ask or answer check questions for understanding.</w:t>
            </w:r>
          </w:p>
        </w:tc>
      </w:tr>
    </w:tbl>
    <w:p w14:paraId="793C507B" w14:textId="2E31EA66" w:rsidR="009F688A" w:rsidRDefault="009D3EEE">
      <w:pPr>
        <w:rPr>
          <w:b/>
          <w:sz w:val="24"/>
          <w:szCs w:val="24"/>
        </w:rPr>
      </w:pPr>
      <w:r>
        <w:rPr>
          <w:b/>
          <w:sz w:val="24"/>
          <w:szCs w:val="24"/>
        </w:rPr>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4BFA293D" w14:textId="521E0812" w:rsidR="00C82CCF" w:rsidRDefault="001136EB" w:rsidP="004B55A5">
      <w:pPr>
        <w:spacing w:after="0" w:line="240" w:lineRule="auto"/>
        <w:rPr>
          <w:sz w:val="24"/>
          <w:szCs w:val="24"/>
        </w:rPr>
      </w:pPr>
      <w:r>
        <w:rPr>
          <w:sz w:val="24"/>
          <w:szCs w:val="24"/>
        </w:rPr>
        <w:t>0:00-</w:t>
      </w:r>
      <w:r w:rsidR="004304F3">
        <w:rPr>
          <w:sz w:val="24"/>
          <w:szCs w:val="24"/>
        </w:rPr>
        <w:t>4:21 – Mitosis vs Meiosis video</w:t>
      </w:r>
    </w:p>
    <w:p w14:paraId="5B6AED2A" w14:textId="1449BD2E" w:rsidR="004304F3" w:rsidRDefault="004304F3" w:rsidP="004B55A5">
      <w:pPr>
        <w:spacing w:after="0" w:line="240" w:lineRule="auto"/>
        <w:rPr>
          <w:sz w:val="24"/>
          <w:szCs w:val="24"/>
        </w:rPr>
      </w:pPr>
      <w:r>
        <w:rPr>
          <w:sz w:val="24"/>
          <w:szCs w:val="24"/>
        </w:rPr>
        <w:tab/>
        <w:t>Question: What is the difference between mitosis and meiosis?</w:t>
      </w:r>
    </w:p>
    <w:p w14:paraId="6BEB5C88" w14:textId="44E79352" w:rsidR="004304F3" w:rsidRDefault="004304F3" w:rsidP="004B55A5">
      <w:pPr>
        <w:spacing w:after="0" w:line="240" w:lineRule="auto"/>
        <w:rPr>
          <w:sz w:val="24"/>
          <w:szCs w:val="24"/>
        </w:rPr>
      </w:pPr>
      <w:r>
        <w:rPr>
          <w:sz w:val="24"/>
          <w:szCs w:val="24"/>
        </w:rPr>
        <w:tab/>
        <w:t>Students responded well in chat and using proper terms.</w:t>
      </w:r>
    </w:p>
    <w:p w14:paraId="15056677" w14:textId="12FB7BC2" w:rsidR="004B55A5" w:rsidRDefault="004304F3" w:rsidP="004B55A5">
      <w:pPr>
        <w:spacing w:after="0" w:line="240" w:lineRule="auto"/>
        <w:rPr>
          <w:sz w:val="24"/>
          <w:szCs w:val="24"/>
        </w:rPr>
      </w:pPr>
      <w:r>
        <w:rPr>
          <w:sz w:val="24"/>
          <w:szCs w:val="24"/>
        </w:rPr>
        <w:t>4:22-5:41 – Introduction Slide – OPEN the Notes</w:t>
      </w:r>
    </w:p>
    <w:p w14:paraId="7798FAF2" w14:textId="334DC1F9" w:rsidR="004304F3" w:rsidRDefault="004304F3" w:rsidP="004B55A5">
      <w:pPr>
        <w:spacing w:after="0" w:line="240" w:lineRule="auto"/>
        <w:rPr>
          <w:sz w:val="24"/>
          <w:szCs w:val="24"/>
        </w:rPr>
      </w:pPr>
      <w:r>
        <w:rPr>
          <w:sz w:val="24"/>
          <w:szCs w:val="24"/>
        </w:rPr>
        <w:t>5: 42-6:21 – Objectives Slide</w:t>
      </w:r>
    </w:p>
    <w:p w14:paraId="1436F839" w14:textId="5C0E7093" w:rsidR="004B55A5" w:rsidRDefault="004304F3" w:rsidP="004B55A5">
      <w:pPr>
        <w:spacing w:after="0" w:line="240" w:lineRule="auto"/>
        <w:rPr>
          <w:sz w:val="24"/>
          <w:szCs w:val="24"/>
        </w:rPr>
      </w:pPr>
      <w:r>
        <w:rPr>
          <w:sz w:val="24"/>
          <w:szCs w:val="24"/>
        </w:rPr>
        <w:t>6:22-9:58 – REVIEW Question (from yesterday) with snip from the notes</w:t>
      </w:r>
    </w:p>
    <w:p w14:paraId="183CF4E5" w14:textId="0DB2264D" w:rsidR="004304F3" w:rsidRDefault="004304F3" w:rsidP="004B55A5">
      <w:pPr>
        <w:spacing w:after="0" w:line="240" w:lineRule="auto"/>
        <w:rPr>
          <w:sz w:val="24"/>
          <w:szCs w:val="24"/>
        </w:rPr>
      </w:pPr>
      <w:r>
        <w:rPr>
          <w:sz w:val="24"/>
          <w:szCs w:val="24"/>
        </w:rPr>
        <w:tab/>
        <w:t>Had students update polling to correct answer.</w:t>
      </w:r>
    </w:p>
    <w:p w14:paraId="1BEC0DBC" w14:textId="5EE31689" w:rsidR="004304F3" w:rsidRDefault="004304F3" w:rsidP="004B55A5">
      <w:pPr>
        <w:spacing w:after="0" w:line="240" w:lineRule="auto"/>
        <w:rPr>
          <w:sz w:val="24"/>
          <w:szCs w:val="24"/>
        </w:rPr>
      </w:pPr>
      <w:r>
        <w:rPr>
          <w:sz w:val="24"/>
          <w:szCs w:val="24"/>
        </w:rPr>
        <w:lastRenderedPageBreak/>
        <w:t xml:space="preserve">9:59-15:25 – Review </w:t>
      </w:r>
      <w:proofErr w:type="gramStart"/>
      <w:r>
        <w:rPr>
          <w:sz w:val="24"/>
          <w:szCs w:val="24"/>
        </w:rPr>
        <w:t>From</w:t>
      </w:r>
      <w:proofErr w:type="gramEnd"/>
      <w:r>
        <w:rPr>
          <w:sz w:val="24"/>
          <w:szCs w:val="24"/>
        </w:rPr>
        <w:t xml:space="preserve"> Yesterday: DNA vs. RNA </w:t>
      </w:r>
    </w:p>
    <w:p w14:paraId="2FDF24B6" w14:textId="3BBB7B31" w:rsidR="004304F3" w:rsidRDefault="004304F3" w:rsidP="004B55A5">
      <w:pPr>
        <w:spacing w:after="0" w:line="240" w:lineRule="auto"/>
        <w:rPr>
          <w:sz w:val="24"/>
          <w:szCs w:val="24"/>
        </w:rPr>
      </w:pPr>
      <w:r>
        <w:rPr>
          <w:sz w:val="24"/>
          <w:szCs w:val="24"/>
        </w:rPr>
        <w:tab/>
        <w:t>Any questions with wait time for students to respond.</w:t>
      </w:r>
    </w:p>
    <w:p w14:paraId="22E072BD" w14:textId="2B01A7A3" w:rsidR="004304F3" w:rsidRDefault="004304F3" w:rsidP="004B55A5">
      <w:pPr>
        <w:spacing w:after="0" w:line="240" w:lineRule="auto"/>
        <w:rPr>
          <w:sz w:val="24"/>
          <w:szCs w:val="24"/>
        </w:rPr>
      </w:pPr>
      <w:r>
        <w:rPr>
          <w:sz w:val="24"/>
          <w:szCs w:val="24"/>
        </w:rPr>
        <w:t>15:26-19:50 – Review of Cell Division: Mitosis vs. Meiosis</w:t>
      </w:r>
    </w:p>
    <w:p w14:paraId="00D50011" w14:textId="5CF23398" w:rsidR="004304F3" w:rsidRDefault="004304F3" w:rsidP="004B55A5">
      <w:pPr>
        <w:spacing w:after="0" w:line="240" w:lineRule="auto"/>
        <w:rPr>
          <w:sz w:val="24"/>
          <w:szCs w:val="24"/>
        </w:rPr>
      </w:pPr>
      <w:r>
        <w:rPr>
          <w:sz w:val="24"/>
          <w:szCs w:val="24"/>
        </w:rPr>
        <w:tab/>
        <w:t>Students provided time to give input and ask questions/make comments on the mic</w:t>
      </w:r>
    </w:p>
    <w:p w14:paraId="52B22A01" w14:textId="58B497B4" w:rsidR="004304F3" w:rsidRDefault="004304F3" w:rsidP="004B55A5">
      <w:pPr>
        <w:spacing w:after="0" w:line="240" w:lineRule="auto"/>
        <w:rPr>
          <w:sz w:val="24"/>
          <w:szCs w:val="24"/>
        </w:rPr>
      </w:pPr>
      <w:r>
        <w:rPr>
          <w:sz w:val="24"/>
          <w:szCs w:val="24"/>
        </w:rPr>
        <w:t>19:51-21:</w:t>
      </w:r>
      <w:r w:rsidR="00C910B4">
        <w:rPr>
          <w:sz w:val="24"/>
          <w:szCs w:val="24"/>
        </w:rPr>
        <w:t>52</w:t>
      </w:r>
      <w:r>
        <w:rPr>
          <w:sz w:val="24"/>
          <w:szCs w:val="24"/>
        </w:rPr>
        <w:t xml:space="preserve"> – Remember, M</w:t>
      </w:r>
      <w:r w:rsidR="00C910B4">
        <w:rPr>
          <w:sz w:val="24"/>
          <w:szCs w:val="24"/>
        </w:rPr>
        <w:t>ei</w:t>
      </w:r>
      <w:r>
        <w:rPr>
          <w:sz w:val="24"/>
          <w:szCs w:val="24"/>
        </w:rPr>
        <w:t>osis?</w:t>
      </w:r>
    </w:p>
    <w:p w14:paraId="6F1B45A3" w14:textId="77777777" w:rsidR="00C910B4" w:rsidRDefault="00C910B4" w:rsidP="00C910B4">
      <w:pPr>
        <w:spacing w:after="0" w:line="240" w:lineRule="auto"/>
        <w:ind w:firstLine="720"/>
        <w:rPr>
          <w:sz w:val="24"/>
          <w:szCs w:val="24"/>
        </w:rPr>
      </w:pPr>
      <w:r>
        <w:rPr>
          <w:sz w:val="24"/>
          <w:szCs w:val="24"/>
        </w:rPr>
        <w:t>Any questions with wait time for students to respond.</w:t>
      </w:r>
    </w:p>
    <w:p w14:paraId="2E357D73" w14:textId="4CF71AC6" w:rsidR="004304F3" w:rsidRDefault="00C910B4" w:rsidP="004B55A5">
      <w:pPr>
        <w:spacing w:after="0" w:line="240" w:lineRule="auto"/>
        <w:rPr>
          <w:sz w:val="24"/>
          <w:szCs w:val="24"/>
        </w:rPr>
      </w:pPr>
      <w:r>
        <w:rPr>
          <w:sz w:val="24"/>
          <w:szCs w:val="24"/>
        </w:rPr>
        <w:t>21:53-23:39 – Sex Cells or Gametes</w:t>
      </w:r>
    </w:p>
    <w:p w14:paraId="6DE27969" w14:textId="77777777" w:rsidR="00C910B4" w:rsidRDefault="00C910B4" w:rsidP="00C910B4">
      <w:pPr>
        <w:spacing w:after="0" w:line="240" w:lineRule="auto"/>
        <w:ind w:firstLine="720"/>
        <w:rPr>
          <w:sz w:val="24"/>
          <w:szCs w:val="24"/>
        </w:rPr>
      </w:pPr>
      <w:r>
        <w:rPr>
          <w:sz w:val="24"/>
          <w:szCs w:val="24"/>
        </w:rPr>
        <w:t>Any questions with wait time for students to respond.</w:t>
      </w:r>
    </w:p>
    <w:p w14:paraId="5F8E1CFF" w14:textId="741DB836" w:rsidR="00C910B4" w:rsidRDefault="00C910B4" w:rsidP="004B55A5">
      <w:pPr>
        <w:spacing w:after="0" w:line="240" w:lineRule="auto"/>
        <w:rPr>
          <w:sz w:val="24"/>
          <w:szCs w:val="24"/>
        </w:rPr>
      </w:pPr>
      <w:r>
        <w:rPr>
          <w:sz w:val="24"/>
          <w:szCs w:val="24"/>
        </w:rPr>
        <w:t>23:40-24:51 – Check Question</w:t>
      </w:r>
    </w:p>
    <w:p w14:paraId="5E428498" w14:textId="1DF25944" w:rsidR="00C910B4" w:rsidRDefault="00C910B4" w:rsidP="004B55A5">
      <w:pPr>
        <w:spacing w:after="0" w:line="240" w:lineRule="auto"/>
        <w:rPr>
          <w:sz w:val="24"/>
          <w:szCs w:val="24"/>
        </w:rPr>
      </w:pPr>
      <w:r>
        <w:rPr>
          <w:sz w:val="24"/>
          <w:szCs w:val="24"/>
        </w:rPr>
        <w:tab/>
        <w:t>Students asked to update polling.</w:t>
      </w:r>
    </w:p>
    <w:p w14:paraId="75573EDF" w14:textId="2D0D8F4D" w:rsidR="00C910B4" w:rsidRDefault="00C910B4" w:rsidP="00C910B4">
      <w:pPr>
        <w:spacing w:after="0" w:line="240" w:lineRule="auto"/>
        <w:ind w:left="720" w:hanging="720"/>
        <w:rPr>
          <w:sz w:val="24"/>
          <w:szCs w:val="24"/>
        </w:rPr>
      </w:pPr>
      <w:r>
        <w:rPr>
          <w:sz w:val="24"/>
          <w:szCs w:val="24"/>
        </w:rPr>
        <w:t>24:51-26:05 – “Let’s go back” …returned to Review of Cell Division slide… and back to the Check Question slide.</w:t>
      </w:r>
    </w:p>
    <w:p w14:paraId="1463FE36" w14:textId="243ACD40" w:rsidR="00C910B4" w:rsidRDefault="00C910B4" w:rsidP="004B55A5">
      <w:pPr>
        <w:spacing w:after="0" w:line="240" w:lineRule="auto"/>
        <w:rPr>
          <w:sz w:val="24"/>
          <w:szCs w:val="24"/>
        </w:rPr>
      </w:pPr>
      <w:r>
        <w:rPr>
          <w:sz w:val="24"/>
          <w:szCs w:val="24"/>
        </w:rPr>
        <w:t xml:space="preserve">26:06-36:08 – Stages of Meiosis – Used a Video </w:t>
      </w:r>
    </w:p>
    <w:p w14:paraId="0952C0AF" w14:textId="68B006CF" w:rsidR="00C910B4" w:rsidRDefault="00C910B4" w:rsidP="004B55A5">
      <w:pPr>
        <w:spacing w:after="0" w:line="240" w:lineRule="auto"/>
        <w:rPr>
          <w:sz w:val="24"/>
          <w:szCs w:val="24"/>
        </w:rPr>
      </w:pPr>
      <w:r>
        <w:rPr>
          <w:sz w:val="24"/>
          <w:szCs w:val="24"/>
        </w:rPr>
        <w:tab/>
        <w:t>Reviewed when cells were diploid and became haploid</w:t>
      </w:r>
    </w:p>
    <w:p w14:paraId="440225D7" w14:textId="2A0370D2" w:rsidR="00C910B4" w:rsidRDefault="00C910B4" w:rsidP="004B55A5">
      <w:pPr>
        <w:spacing w:after="0" w:line="240" w:lineRule="auto"/>
        <w:rPr>
          <w:sz w:val="24"/>
          <w:szCs w:val="24"/>
        </w:rPr>
      </w:pPr>
      <w:r>
        <w:rPr>
          <w:sz w:val="24"/>
          <w:szCs w:val="24"/>
        </w:rPr>
        <w:tab/>
        <w:t>Any questions … time provided for students to ask questions.</w:t>
      </w:r>
    </w:p>
    <w:p w14:paraId="0A1A630E" w14:textId="44DEAC08" w:rsidR="00C910B4" w:rsidRDefault="00C910B4" w:rsidP="004B55A5">
      <w:pPr>
        <w:spacing w:after="0" w:line="240" w:lineRule="auto"/>
        <w:rPr>
          <w:sz w:val="24"/>
          <w:szCs w:val="24"/>
        </w:rPr>
      </w:pPr>
      <w:r>
        <w:rPr>
          <w:sz w:val="24"/>
          <w:szCs w:val="24"/>
        </w:rPr>
        <w:t>36:09-39:26 – ACTION ITEM: Mitosis vs. Meiosis (complete chart in notes) -students given time to think and complete the chart on their own.</w:t>
      </w:r>
    </w:p>
    <w:p w14:paraId="41AA9693" w14:textId="6DE484A8" w:rsidR="00C910B4" w:rsidRDefault="00C910B4" w:rsidP="004B55A5">
      <w:pPr>
        <w:spacing w:after="0" w:line="240" w:lineRule="auto"/>
        <w:rPr>
          <w:sz w:val="24"/>
          <w:szCs w:val="24"/>
        </w:rPr>
      </w:pPr>
      <w:r>
        <w:rPr>
          <w:sz w:val="24"/>
          <w:szCs w:val="24"/>
        </w:rPr>
        <w:t>39:27-42:50 – Check your work!  Make sure your ACTION ITEM is filled in correctly.</w:t>
      </w:r>
    </w:p>
    <w:p w14:paraId="598C4A8B" w14:textId="5915FC7E" w:rsidR="00C910B4" w:rsidRDefault="00C910B4" w:rsidP="004B55A5">
      <w:pPr>
        <w:spacing w:after="0" w:line="240" w:lineRule="auto"/>
        <w:rPr>
          <w:sz w:val="24"/>
          <w:szCs w:val="24"/>
        </w:rPr>
      </w:pPr>
      <w:r>
        <w:rPr>
          <w:sz w:val="24"/>
          <w:szCs w:val="24"/>
        </w:rPr>
        <w:t>42:51-</w:t>
      </w:r>
      <w:r w:rsidR="000A7D61">
        <w:rPr>
          <w:sz w:val="24"/>
          <w:szCs w:val="24"/>
        </w:rPr>
        <w:t>44:23 – Crossing Over and Recombination Slide</w:t>
      </w:r>
    </w:p>
    <w:p w14:paraId="5EC5C44D" w14:textId="77017DB8" w:rsidR="000A7D61" w:rsidRDefault="000A7D61" w:rsidP="004B55A5">
      <w:pPr>
        <w:spacing w:after="0" w:line="240" w:lineRule="auto"/>
        <w:rPr>
          <w:sz w:val="24"/>
          <w:szCs w:val="24"/>
        </w:rPr>
      </w:pPr>
      <w:r>
        <w:rPr>
          <w:sz w:val="24"/>
          <w:szCs w:val="24"/>
        </w:rPr>
        <w:t>44:24-45:00 – Happens during Meiosis during Prophase 1 Slide</w:t>
      </w:r>
    </w:p>
    <w:p w14:paraId="332A1CB4" w14:textId="78CF0931" w:rsidR="000A7D61" w:rsidRDefault="000A7D61" w:rsidP="000A7D61">
      <w:pPr>
        <w:spacing w:after="0" w:line="240" w:lineRule="auto"/>
        <w:ind w:left="720" w:hanging="720"/>
        <w:rPr>
          <w:sz w:val="24"/>
          <w:szCs w:val="24"/>
        </w:rPr>
      </w:pPr>
      <w:r>
        <w:rPr>
          <w:sz w:val="24"/>
          <w:szCs w:val="24"/>
        </w:rPr>
        <w:t>45:01-47:28 – Back to Crossing Over and Recombination Slide and back to Happens during Meiosis slide.</w:t>
      </w:r>
    </w:p>
    <w:p w14:paraId="1F0123EE" w14:textId="7E85DC5C" w:rsidR="000A7D61" w:rsidRDefault="000A7D61" w:rsidP="004B55A5">
      <w:pPr>
        <w:spacing w:after="0" w:line="240" w:lineRule="auto"/>
        <w:rPr>
          <w:sz w:val="24"/>
          <w:szCs w:val="24"/>
        </w:rPr>
      </w:pPr>
      <w:r>
        <w:rPr>
          <w:sz w:val="24"/>
          <w:szCs w:val="24"/>
        </w:rPr>
        <w:tab/>
        <w:t>Any questions – time allowed for students to ask questions.</w:t>
      </w:r>
    </w:p>
    <w:p w14:paraId="4C8F3851" w14:textId="1B3A9522" w:rsidR="00C910B4" w:rsidRDefault="000A7D61" w:rsidP="004B55A5">
      <w:pPr>
        <w:spacing w:after="0" w:line="240" w:lineRule="auto"/>
        <w:rPr>
          <w:sz w:val="24"/>
          <w:szCs w:val="24"/>
        </w:rPr>
      </w:pPr>
      <w:r>
        <w:rPr>
          <w:sz w:val="24"/>
          <w:szCs w:val="24"/>
        </w:rPr>
        <w:t>47:29-49:37 – Check Question</w:t>
      </w:r>
    </w:p>
    <w:p w14:paraId="570F823E" w14:textId="3990D09F" w:rsidR="000A7D61" w:rsidRDefault="000A7D61" w:rsidP="004B55A5">
      <w:pPr>
        <w:spacing w:after="0" w:line="240" w:lineRule="auto"/>
        <w:rPr>
          <w:sz w:val="24"/>
          <w:szCs w:val="24"/>
        </w:rPr>
      </w:pPr>
      <w:r>
        <w:rPr>
          <w:sz w:val="24"/>
          <w:szCs w:val="24"/>
        </w:rPr>
        <w:t>49:38-49:45 – returned to Happens during Meiosis slide to review answer to check question</w:t>
      </w:r>
    </w:p>
    <w:p w14:paraId="03A02EFE" w14:textId="3C081052" w:rsidR="000A7D61" w:rsidRDefault="000A7D61" w:rsidP="004B55A5">
      <w:pPr>
        <w:spacing w:after="0" w:line="240" w:lineRule="auto"/>
        <w:rPr>
          <w:sz w:val="24"/>
          <w:szCs w:val="24"/>
        </w:rPr>
      </w:pPr>
      <w:r>
        <w:rPr>
          <w:sz w:val="24"/>
          <w:szCs w:val="24"/>
        </w:rPr>
        <w:t>49:46-49:53 – back to Check Question</w:t>
      </w:r>
    </w:p>
    <w:p w14:paraId="6CB88F24" w14:textId="0755EFCE" w:rsidR="000A7D61" w:rsidRDefault="000A7D61" w:rsidP="004B55A5">
      <w:pPr>
        <w:spacing w:after="0" w:line="240" w:lineRule="auto"/>
        <w:rPr>
          <w:sz w:val="24"/>
          <w:szCs w:val="24"/>
        </w:rPr>
      </w:pPr>
      <w:r>
        <w:rPr>
          <w:sz w:val="24"/>
          <w:szCs w:val="24"/>
        </w:rPr>
        <w:t>49:54-52:13 – Remember the DNA bases (G-C, A-T)? Slide</w:t>
      </w:r>
    </w:p>
    <w:p w14:paraId="67796CEF" w14:textId="77777777" w:rsidR="000A7D61" w:rsidRDefault="000A7D61" w:rsidP="000A7D61">
      <w:pPr>
        <w:spacing w:after="0" w:line="240" w:lineRule="auto"/>
        <w:rPr>
          <w:sz w:val="24"/>
          <w:szCs w:val="24"/>
        </w:rPr>
      </w:pPr>
      <w:r>
        <w:rPr>
          <w:sz w:val="24"/>
          <w:szCs w:val="24"/>
        </w:rPr>
        <w:tab/>
        <w:t>Any questions – time allowed for students to ask questions.</w:t>
      </w:r>
    </w:p>
    <w:p w14:paraId="5D445377" w14:textId="0B7927C0" w:rsidR="000A7D61" w:rsidRDefault="000A7D61" w:rsidP="004B55A5">
      <w:pPr>
        <w:spacing w:after="0" w:line="240" w:lineRule="auto"/>
        <w:rPr>
          <w:sz w:val="24"/>
          <w:szCs w:val="24"/>
        </w:rPr>
      </w:pPr>
      <w:r>
        <w:rPr>
          <w:sz w:val="24"/>
          <w:szCs w:val="24"/>
        </w:rPr>
        <w:t>52:14-53:11 – Homework Slide</w:t>
      </w:r>
    </w:p>
    <w:p w14:paraId="13FA579E" w14:textId="77777777" w:rsidR="00C910B4" w:rsidRPr="00293985" w:rsidRDefault="00C910B4" w:rsidP="004B55A5">
      <w:pPr>
        <w:spacing w:after="0" w:line="240" w:lineRule="auto"/>
        <w:rPr>
          <w:sz w:val="24"/>
          <w:szCs w:val="24"/>
        </w:rPr>
      </w:pPr>
    </w:p>
    <w:p w14:paraId="45A3D380" w14:textId="22D36F0C" w:rsidR="00C82CCF" w:rsidRDefault="00C82CCF">
      <w:pPr>
        <w:rPr>
          <w:b/>
          <w:sz w:val="24"/>
          <w:szCs w:val="24"/>
        </w:rPr>
      </w:pPr>
      <w:r>
        <w:rPr>
          <w:b/>
          <w:sz w:val="24"/>
          <w:szCs w:val="24"/>
        </w:rPr>
        <w:t>Reflection on Lesson Objectives:</w:t>
      </w:r>
    </w:p>
    <w:p w14:paraId="2457E053" w14:textId="56C7084B" w:rsidR="00C82CCF" w:rsidRPr="00293985" w:rsidRDefault="000D0B8F">
      <w:pPr>
        <w:rPr>
          <w:sz w:val="24"/>
          <w:szCs w:val="24"/>
        </w:rPr>
      </w:pPr>
      <w:r>
        <w:rPr>
          <w:sz w:val="24"/>
          <w:szCs w:val="24"/>
        </w:rPr>
        <w:t>I think the objectives were congruent with the content covered in the lesson.</w:t>
      </w:r>
    </w:p>
    <w:p w14:paraId="26479356" w14:textId="3F1A584F" w:rsidR="00C82CCF" w:rsidRDefault="00C82CCF">
      <w:pPr>
        <w:rPr>
          <w:b/>
          <w:sz w:val="24"/>
          <w:szCs w:val="24"/>
        </w:rPr>
      </w:pPr>
      <w:r>
        <w:rPr>
          <w:b/>
          <w:sz w:val="24"/>
          <w:szCs w:val="24"/>
        </w:rPr>
        <w:t>Questions I want to ask the teacher after my visit:</w:t>
      </w:r>
    </w:p>
    <w:p w14:paraId="2D525F45" w14:textId="59656649" w:rsidR="00C82CCF" w:rsidRPr="00293985" w:rsidRDefault="000D0B8F">
      <w:pPr>
        <w:rPr>
          <w:sz w:val="24"/>
          <w:szCs w:val="24"/>
        </w:rPr>
      </w:pPr>
      <w:r>
        <w:rPr>
          <w:sz w:val="24"/>
          <w:szCs w:val="24"/>
        </w:rPr>
        <w:t>Do you think students used the time provided to complete the ACTION ITEM on their own?</w:t>
      </w:r>
      <w:r>
        <w:rPr>
          <w:sz w:val="24"/>
          <w:szCs w:val="24"/>
        </w:rPr>
        <w:br/>
        <w:t>Could you have had them work in small groups to complete the chart, then brought them back to check their work?</w:t>
      </w:r>
    </w:p>
    <w:p w14:paraId="25C0342D" w14:textId="4023F928" w:rsidR="00C82CCF" w:rsidRPr="009F688A" w:rsidRDefault="00C82CCF">
      <w:pPr>
        <w:rPr>
          <w:b/>
          <w:sz w:val="24"/>
          <w:szCs w:val="24"/>
        </w:rPr>
      </w:pPr>
      <w:r>
        <w:rPr>
          <w:b/>
          <w:sz w:val="24"/>
          <w:szCs w:val="24"/>
        </w:rPr>
        <w:t>What I might try in my classroom as a result of my visit:</w:t>
      </w:r>
    </w:p>
    <w:p w14:paraId="0FBB8AE6" w14:textId="0F385CAD" w:rsidR="009F688A" w:rsidRPr="00293985" w:rsidRDefault="000D0B8F">
      <w:pPr>
        <w:rPr>
          <w:sz w:val="24"/>
          <w:szCs w:val="24"/>
        </w:rPr>
      </w:pPr>
      <w:r>
        <w:rPr>
          <w:sz w:val="24"/>
          <w:szCs w:val="24"/>
        </w:rPr>
        <w:t>Have students work together to complete the ACTION ITEM Mitosis vs. Meiosis chart</w:t>
      </w: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lastRenderedPageBreak/>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7667C3"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5A9F"/>
    <w:multiLevelType w:val="hybridMultilevel"/>
    <w:tmpl w:val="CD34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8"/>
  </w:num>
  <w:num w:numId="5">
    <w:abstractNumId w:val="6"/>
  </w:num>
  <w:num w:numId="6">
    <w:abstractNumId w:val="4"/>
  </w:num>
  <w:num w:numId="7">
    <w:abstractNumId w:val="15"/>
  </w:num>
  <w:num w:numId="8">
    <w:abstractNumId w:val="0"/>
  </w:num>
  <w:num w:numId="9">
    <w:abstractNumId w:val="17"/>
  </w:num>
  <w:num w:numId="10">
    <w:abstractNumId w:val="22"/>
  </w:num>
  <w:num w:numId="11">
    <w:abstractNumId w:val="1"/>
  </w:num>
  <w:num w:numId="12">
    <w:abstractNumId w:val="14"/>
  </w:num>
  <w:num w:numId="13">
    <w:abstractNumId w:val="2"/>
  </w:num>
  <w:num w:numId="14">
    <w:abstractNumId w:val="20"/>
  </w:num>
  <w:num w:numId="15">
    <w:abstractNumId w:val="23"/>
  </w:num>
  <w:num w:numId="16">
    <w:abstractNumId w:val="11"/>
  </w:num>
  <w:num w:numId="17">
    <w:abstractNumId w:val="19"/>
  </w:num>
  <w:num w:numId="18">
    <w:abstractNumId w:val="13"/>
  </w:num>
  <w:num w:numId="19">
    <w:abstractNumId w:val="8"/>
  </w:num>
  <w:num w:numId="20">
    <w:abstractNumId w:val="5"/>
  </w:num>
  <w:num w:numId="21">
    <w:abstractNumId w:val="7"/>
  </w:num>
  <w:num w:numId="22">
    <w:abstractNumId w:val="21"/>
  </w:num>
  <w:num w:numId="23">
    <w:abstractNumId w:val="24"/>
  </w:num>
  <w:num w:numId="24">
    <w:abstractNumId w:val="16"/>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0A7D61"/>
    <w:rsid w:val="000D0B8F"/>
    <w:rsid w:val="001136EB"/>
    <w:rsid w:val="00126D51"/>
    <w:rsid w:val="001C63DA"/>
    <w:rsid w:val="002259D0"/>
    <w:rsid w:val="00293985"/>
    <w:rsid w:val="002A6CC1"/>
    <w:rsid w:val="003443C8"/>
    <w:rsid w:val="00365B2D"/>
    <w:rsid w:val="004304F3"/>
    <w:rsid w:val="004B55A5"/>
    <w:rsid w:val="005B5853"/>
    <w:rsid w:val="007667C3"/>
    <w:rsid w:val="007E6E41"/>
    <w:rsid w:val="00821F20"/>
    <w:rsid w:val="0083699B"/>
    <w:rsid w:val="00844D01"/>
    <w:rsid w:val="009C15CD"/>
    <w:rsid w:val="009D1DCF"/>
    <w:rsid w:val="009D3EEE"/>
    <w:rsid w:val="009F688A"/>
    <w:rsid w:val="00AB1AB5"/>
    <w:rsid w:val="00C10353"/>
    <w:rsid w:val="00C16AFD"/>
    <w:rsid w:val="00C5697B"/>
    <w:rsid w:val="00C82CCF"/>
    <w:rsid w:val="00C910B4"/>
    <w:rsid w:val="00CF79D8"/>
    <w:rsid w:val="00D35262"/>
    <w:rsid w:val="00DD4764"/>
    <w:rsid w:val="00E30A06"/>
    <w:rsid w:val="00E64255"/>
    <w:rsid w:val="00F2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9-04-24.1024.M.1EF2F91ED57FB300E9158FD21FFCAA.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3</cp:revision>
  <dcterms:created xsi:type="dcterms:W3CDTF">2019-05-03T00:01:00Z</dcterms:created>
  <dcterms:modified xsi:type="dcterms:W3CDTF">2019-05-03T00:01:00Z</dcterms:modified>
</cp:coreProperties>
</file>